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60B81" w:rsidRPr="00FE7A6F" w:rsidRDefault="00826D87" w:rsidP="005819E9">
      <w:pPr>
        <w:pStyle w:val="Title"/>
        <w:spacing w:before="480"/>
      </w:pPr>
      <w:sdt>
        <w:sdtPr>
          <w:id w:val="-541752760"/>
          <w:placeholder>
            <w:docPart w:val="19789D2EE04849F19BBCBD7E19DC0C4B"/>
          </w:placeholder>
        </w:sdtPr>
        <w:sdtEndPr/>
        <w:sdtContent>
          <w:r w:rsidR="00AA6301">
            <w:t>Minerals Council of Australia (MCA) Uranium Forum – ARPANSA Dialogue</w:t>
          </w:r>
        </w:sdtContent>
      </w:sdt>
    </w:p>
    <w:p w:rsidR="00D60B81" w:rsidRPr="004A11CC" w:rsidRDefault="003F6505" w:rsidP="005819E9">
      <w:pPr>
        <w:pStyle w:val="Title"/>
        <w:contextualSpacing w:val="0"/>
      </w:pPr>
      <w:r>
        <w:t xml:space="preserve">Meeting </w:t>
      </w:r>
      <w:r w:rsidR="008174F8">
        <w:t>Minutes</w:t>
      </w:r>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9B3F5634D6A640FB938A6AEF5D8144E1"/>
          </w:placeholder>
        </w:sdtPr>
        <w:sdtEndPr/>
        <w:sdtContent>
          <w:r w:rsidR="00AA6301">
            <w:rPr>
              <w:sz w:val="20"/>
              <w:szCs w:val="20"/>
            </w:rPr>
            <w:t>03/11/2017</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212692DE47E64F47A489B65A6E582794"/>
          </w:placeholder>
        </w:sdtPr>
        <w:sdtEndPr/>
        <w:sdtContent>
          <w:r w:rsidR="00AA6301">
            <w:rPr>
              <w:sz w:val="20"/>
              <w:szCs w:val="20"/>
            </w:rPr>
            <w:t>Yallambie</w:t>
          </w:r>
        </w:sdtContent>
      </w:sdt>
    </w:p>
    <w:p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8AE20185D2F74879AD0574D5CDCFC7A5"/>
          </w:placeholder>
        </w:sdtPr>
        <w:sdtEndPr/>
        <w:sdtContent>
          <w:r w:rsidR="00AA6301">
            <w:rPr>
              <w:sz w:val="20"/>
              <w:szCs w:val="20"/>
            </w:rPr>
            <w:t>Deputy CEO, ARPANSA</w:t>
          </w:r>
        </w:sdtContent>
      </w:sdt>
    </w:p>
    <w:p w:rsidR="008737F8" w:rsidRPr="00784A0C" w:rsidRDefault="00AA6301"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Attendees</w:t>
      </w:r>
      <w:r w:rsidR="008737F8" w:rsidRPr="00784A0C">
        <w:rPr>
          <w:b/>
          <w:color w:val="4E1A74"/>
          <w:sz w:val="20"/>
          <w:szCs w:val="20"/>
        </w:rPr>
        <w:t>:</w:t>
      </w:r>
      <w:r w:rsidR="008737F8" w:rsidRPr="00784A0C">
        <w:rPr>
          <w:b/>
          <w:color w:val="4E1A74"/>
          <w:sz w:val="20"/>
          <w:szCs w:val="20"/>
        </w:rPr>
        <w:tab/>
      </w:r>
      <w:sdt>
        <w:sdtPr>
          <w:rPr>
            <w:sz w:val="20"/>
            <w:szCs w:val="20"/>
          </w:rPr>
          <w:id w:val="-10916714"/>
          <w:placeholder>
            <w:docPart w:val="0AFF0CD592714FBEA5AF29EEE3610D81"/>
          </w:placeholder>
        </w:sdtPr>
        <w:sdtEndPr/>
        <w:sdtContent>
          <w:r>
            <w:rPr>
              <w:sz w:val="20"/>
              <w:szCs w:val="20"/>
            </w:rPr>
            <w:t xml:space="preserve">MCA, Rio Tinto, </w:t>
          </w:r>
          <w:proofErr w:type="spellStart"/>
          <w:r>
            <w:rPr>
              <w:sz w:val="20"/>
              <w:szCs w:val="20"/>
            </w:rPr>
            <w:t>Heathgate</w:t>
          </w:r>
          <w:proofErr w:type="spellEnd"/>
          <w:r>
            <w:rPr>
              <w:sz w:val="20"/>
              <w:szCs w:val="20"/>
            </w:rPr>
            <w:t xml:space="preserve">, </w:t>
          </w:r>
          <w:proofErr w:type="spellStart"/>
          <w:r>
            <w:rPr>
              <w:sz w:val="20"/>
              <w:szCs w:val="20"/>
            </w:rPr>
            <w:t>Vimy</w:t>
          </w:r>
          <w:proofErr w:type="spellEnd"/>
          <w:r>
            <w:rPr>
              <w:sz w:val="20"/>
              <w:szCs w:val="20"/>
            </w:rPr>
            <w:t xml:space="preserve"> </w:t>
          </w:r>
          <w:r w:rsidR="00294BEF">
            <w:rPr>
              <w:sz w:val="20"/>
              <w:szCs w:val="20"/>
            </w:rPr>
            <w:t>(</w:t>
          </w:r>
          <w:r>
            <w:rPr>
              <w:sz w:val="20"/>
              <w:szCs w:val="20"/>
            </w:rPr>
            <w:t>dialled in</w:t>
          </w:r>
          <w:r w:rsidR="00294BEF">
            <w:rPr>
              <w:sz w:val="20"/>
              <w:szCs w:val="20"/>
            </w:rPr>
            <w:t>)</w:t>
          </w:r>
          <w:r>
            <w:rPr>
              <w:sz w:val="20"/>
              <w:szCs w:val="20"/>
            </w:rPr>
            <w:t>, ARPANSA</w:t>
          </w:r>
        </w:sdtContent>
      </w:sdt>
    </w:p>
    <w:p w:rsidR="009C5959" w:rsidRDefault="00CB7340" w:rsidP="00F12B44">
      <w:pPr>
        <w:pStyle w:val="Agendaitem-main"/>
      </w:pPr>
      <w:r w:rsidRPr="00413E9F">
        <w:drawing>
          <wp:anchor distT="0" distB="0" distL="114300" distR="114300" simplePos="0" relativeHeight="251659264" behindDoc="0" locked="1" layoutInCell="1" allowOverlap="1" wp14:anchorId="45A7D664" wp14:editId="52D8A45A">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5AD8C0575AD949DCB75D3CC4217A3F3B"/>
          </w:placeholder>
        </w:sdtPr>
        <w:sdtEndPr/>
        <w:sdtContent>
          <w:r w:rsidR="00AA6301">
            <w:t>Implications of the new ICRP radon progeny dose coefficient</w:t>
          </w:r>
        </w:sdtContent>
      </w:sdt>
    </w:p>
    <w:p w:rsidR="00E0242A" w:rsidRDefault="00E141A6" w:rsidP="003F6505">
      <w:r>
        <w:t xml:space="preserve">ARPANSA introduced </w:t>
      </w:r>
      <w:r w:rsidR="008916E8">
        <w:t>a</w:t>
      </w:r>
      <w:r>
        <w:t xml:space="preserve"> draft advisory note </w:t>
      </w:r>
      <w:r w:rsidR="008916E8">
        <w:t>targeted at</w:t>
      </w:r>
      <w:r>
        <w:t xml:space="preserve"> regulators, industry and the </w:t>
      </w:r>
      <w:r w:rsidR="007F7572">
        <w:t xml:space="preserve">public, titled: </w:t>
      </w:r>
      <w:r w:rsidR="007F7572">
        <w:rPr>
          <w:i/>
        </w:rPr>
        <w:t>New dose coefficients for radon progeny: impact on workers and the public</w:t>
      </w:r>
      <w:r w:rsidR="007F7572">
        <w:t xml:space="preserve">. Participants provided feedback on the advisory </w:t>
      </w:r>
      <w:r w:rsidR="008916E8">
        <w:t>note, which will be</w:t>
      </w:r>
      <w:r w:rsidR="004F13AA">
        <w:t xml:space="preserve"> </w:t>
      </w:r>
      <w:r w:rsidR="008916E8">
        <w:t>submitted</w:t>
      </w:r>
      <w:r w:rsidR="007F7572">
        <w:t xml:space="preserve"> to the Radiation Health Committee (RHC) for their input and approval</w:t>
      </w:r>
      <w:r w:rsidR="008916E8">
        <w:t xml:space="preserve"> prior to publication</w:t>
      </w:r>
      <w:r w:rsidR="007F7572">
        <w:t xml:space="preserve">. </w:t>
      </w:r>
      <w:r w:rsidR="006153D3">
        <w:t>Industry representatives</w:t>
      </w:r>
      <w:r w:rsidR="00E0242A">
        <w:t xml:space="preserve"> noted that since </w:t>
      </w:r>
      <w:r w:rsidR="00D54F9D" w:rsidRPr="006450DD">
        <w:t>most of the risk is associated with smoking and not radon</w:t>
      </w:r>
      <w:r w:rsidR="00E0242A">
        <w:t xml:space="preserve">, the advisory should differentiate </w:t>
      </w:r>
      <w:r w:rsidR="006153D3">
        <w:t>between statistics</w:t>
      </w:r>
      <w:r w:rsidR="00E0242A">
        <w:t xml:space="preserve"> that relate to radon-only effects</w:t>
      </w:r>
      <w:r w:rsidR="006153D3">
        <w:t>,</w:t>
      </w:r>
      <w:r w:rsidR="00E0242A">
        <w:t xml:space="preserve"> as opposed to radon and smoking effects. </w:t>
      </w:r>
      <w:r w:rsidR="00E8497E">
        <w:t xml:space="preserve">Whilst </w:t>
      </w:r>
      <w:r w:rsidR="00E0242A">
        <w:t xml:space="preserve">ARPANSA </w:t>
      </w:r>
      <w:r w:rsidR="00E8497E">
        <w:t xml:space="preserve">acknowledges that the </w:t>
      </w:r>
      <w:r w:rsidR="0062336E">
        <w:t>risk for lung cancer is strongly enhanced by smoking, the adv</w:t>
      </w:r>
      <w:r w:rsidR="00E8497E">
        <w:t xml:space="preserve">isory will need to reflect the current ICRP recommendations, which </w:t>
      </w:r>
      <w:r w:rsidR="0062336E">
        <w:t>includes using one dose coefficient regardless of a person’s smoking status.</w:t>
      </w:r>
    </w:p>
    <w:p w:rsidR="000C3C52" w:rsidRDefault="007F7572" w:rsidP="003F6505">
      <w:r>
        <w:t>ARPANSA aims to publish this advisory after the International Commission on Radiological Protection (ICRP) publish</w:t>
      </w:r>
      <w:r w:rsidR="004F13AA">
        <w:t xml:space="preserve"> the Occupational Intakes of Radionuclides</w:t>
      </w:r>
      <w:r w:rsidR="008C76F8">
        <w:t xml:space="preserve"> part 3</w:t>
      </w:r>
      <w:r w:rsidR="004F13AA">
        <w:t xml:space="preserve"> (OIR 3) that will contain the new dose coefficients for various radionuclides.</w:t>
      </w:r>
    </w:p>
    <w:p w:rsidR="00442D57" w:rsidRPr="007F7572" w:rsidRDefault="004F13AA" w:rsidP="003F6505">
      <w:r>
        <w:t xml:space="preserve">It was suggested that this advisory be targeted at regulators and industry who have a more advanced understanding of the </w:t>
      </w:r>
      <w:r w:rsidR="000C3C52">
        <w:t xml:space="preserve">physics </w:t>
      </w:r>
      <w:r>
        <w:t>concepts</w:t>
      </w:r>
      <w:r w:rsidR="000C3C52">
        <w:t xml:space="preserve"> involved, with a separate advisory to be developed for the public.</w:t>
      </w:r>
    </w:p>
    <w:p w:rsidR="0071661E" w:rsidRDefault="00826D87" w:rsidP="0071661E">
      <w:pPr>
        <w:pStyle w:val="Agendaitem-main"/>
      </w:pPr>
      <w:sdt>
        <w:sdtPr>
          <w:id w:val="-231536865"/>
          <w:placeholder>
            <w:docPart w:val="F377B06B09AB41C99C35F43FFE71ACDE"/>
          </w:placeholder>
        </w:sdtPr>
        <w:sdtEndPr/>
        <w:sdtContent>
          <w:r w:rsidR="00AA6301">
            <w:t>ARPANSA’s new website</w:t>
          </w:r>
        </w:sdtContent>
      </w:sdt>
    </w:p>
    <w:p w:rsidR="00CB7340" w:rsidRDefault="000C3C52" w:rsidP="00CB7340">
      <w:r>
        <w:t>At the previous meeting</w:t>
      </w:r>
      <w:r w:rsidR="00024BE1">
        <w:t xml:space="preserve"> (March 2017)</w:t>
      </w:r>
      <w:r>
        <w:t>, MCA identified an opportunity for ARPANSA to improve its communication regarding the review and publication of new documents on ARPANSA’s draft codes and guides, as well as mechanisms for commenting on draft international documents.</w:t>
      </w:r>
    </w:p>
    <w:p w:rsidR="009F37FA" w:rsidRDefault="005B694E" w:rsidP="00CB7340">
      <w:r>
        <w:t>ARPANSA has launched a new website platform this year that will better facilitate the document review process. The MCA has been placed on a user group to receive notifications via the ‘Have your say’ function on the website.</w:t>
      </w:r>
    </w:p>
    <w:p w:rsidR="009F37FA" w:rsidRDefault="009F37FA" w:rsidP="009F37FA">
      <w:r>
        <w:br w:type="page"/>
      </w:r>
    </w:p>
    <w:p w:rsidR="00CB7340" w:rsidRDefault="00826D87" w:rsidP="00CB7340">
      <w:pPr>
        <w:pStyle w:val="Agendaitem-main"/>
      </w:pPr>
      <w:sdt>
        <w:sdtPr>
          <w:id w:val="-443766710"/>
          <w:placeholder>
            <w:docPart w:val="8EE833937C2C41E087631316DDCD3AEE"/>
          </w:placeholder>
        </w:sdtPr>
        <w:sdtEndPr/>
        <w:sdtContent>
          <w:r w:rsidR="00AA6301">
            <w:t>Status on the development of RPS codes and guides with a focus on planned and existing exposure situations</w:t>
          </w:r>
        </w:sdtContent>
      </w:sdt>
    </w:p>
    <w:p w:rsidR="00E7757D" w:rsidRDefault="00024BE1" w:rsidP="00CB7340">
      <w:r>
        <w:t xml:space="preserve">ARPANSA </w:t>
      </w:r>
      <w:r w:rsidR="008A52FC">
        <w:t xml:space="preserve">discussed the publication of the </w:t>
      </w:r>
      <w:r w:rsidR="008A52FC" w:rsidRPr="00294BEF">
        <w:rPr>
          <w:i/>
        </w:rPr>
        <w:t>Guide for Radiation Protection in Existing Exposure Situations</w:t>
      </w:r>
      <w:r w:rsidR="008A52FC">
        <w:t xml:space="preserve"> (RPS G-2) (September 2017), and the need to focus on the implementation of the guide by engaging with industry to ensure they are aware of how to apply the new guidelines.</w:t>
      </w:r>
    </w:p>
    <w:p w:rsidR="00E141A6" w:rsidRDefault="00826D87" w:rsidP="00E141A6">
      <w:pPr>
        <w:pStyle w:val="Agendaitem-main"/>
      </w:pPr>
      <w:sdt>
        <w:sdtPr>
          <w:id w:val="-1104188246"/>
          <w:placeholder>
            <w:docPart w:val="4FEA77ED69BA42AEB436AE4E8436A94D"/>
          </w:placeholder>
        </w:sdtPr>
        <w:sdtEndPr/>
        <w:sdtContent>
          <w:r w:rsidR="00E141A6">
            <w:t>ICRP update</w:t>
          </w:r>
        </w:sdtContent>
      </w:sdt>
    </w:p>
    <w:p w:rsidR="009177A8" w:rsidRPr="009177A8" w:rsidRDefault="00024BE1" w:rsidP="00294BEF">
      <w:r>
        <w:t xml:space="preserve">ARPANSA </w:t>
      </w:r>
      <w:r w:rsidR="00835BF3">
        <w:t>provided a</w:t>
      </w:r>
      <w:r w:rsidR="00AE40BE">
        <w:t xml:space="preserve"> </w:t>
      </w:r>
      <w:r w:rsidR="00835BF3">
        <w:t>brief overview of</w:t>
      </w:r>
      <w:r w:rsidR="00AE40BE">
        <w:t xml:space="preserve"> the meetings</w:t>
      </w:r>
      <w:r w:rsidR="00835BF3">
        <w:t xml:space="preserve"> of the ICRP held in Paris, France in October 2017 that were attended by </w:t>
      </w:r>
      <w:r>
        <w:t>the</w:t>
      </w:r>
      <w:r w:rsidR="00835BF3">
        <w:t xml:space="preserve"> CEO</w:t>
      </w:r>
      <w:r>
        <w:t xml:space="preserve"> and deputy CEO of ARPANSA</w:t>
      </w:r>
      <w:r w:rsidR="00835BF3">
        <w:t>.</w:t>
      </w:r>
      <w:r w:rsidR="009177A8">
        <w:t xml:space="preserve"> </w:t>
      </w:r>
    </w:p>
    <w:p w:rsidR="009177A8" w:rsidRDefault="009177A8" w:rsidP="008B3471">
      <w:r>
        <w:t xml:space="preserve">Australia will host the </w:t>
      </w:r>
      <w:r w:rsidR="009F37FA">
        <w:t>fifth</w:t>
      </w:r>
      <w:r>
        <w:t xml:space="preserve"> ICRP symposium in Adelaide in </w:t>
      </w:r>
      <w:r w:rsidR="008C76F8">
        <w:t xml:space="preserve">November </w:t>
      </w:r>
      <w:r>
        <w:t>2019.</w:t>
      </w:r>
    </w:p>
    <w:p w:rsidR="00E141A6" w:rsidRDefault="00826D87" w:rsidP="00E141A6">
      <w:pPr>
        <w:pStyle w:val="Agendaitem-main"/>
      </w:pPr>
      <w:sdt>
        <w:sdtPr>
          <w:id w:val="-248499911"/>
          <w:placeholder>
            <w:docPart w:val="BF15A96482D4480E88DCFCF8A7EEA093"/>
          </w:placeholder>
        </w:sdtPr>
        <w:sdtEndPr/>
        <w:sdtContent>
          <w:r w:rsidR="00E141A6">
            <w:t xml:space="preserve">UNSCEAR update </w:t>
          </w:r>
        </w:sdtContent>
      </w:sdt>
    </w:p>
    <w:p w:rsidR="00E141A6" w:rsidRDefault="00024BE1" w:rsidP="008B3471">
      <w:r>
        <w:t xml:space="preserve">ARPANSA </w:t>
      </w:r>
      <w:r w:rsidR="009F37FA">
        <w:t>provided an overview of the United Nations Scientific Committee on the Effects of Atomic Radiation (UNSCEAR) 2016 Report to the General Assembly</w:t>
      </w:r>
      <w:r w:rsidR="001F3633">
        <w:t>. The topics</w:t>
      </w:r>
      <w:r w:rsidR="009F37FA">
        <w:t xml:space="preserve"> </w:t>
      </w:r>
      <w:r w:rsidR="001F3633">
        <w:t>relevant to the participants</w:t>
      </w:r>
      <w:r w:rsidR="009F37FA">
        <w:t xml:space="preserve"> included the effects of radiation from electricity generation (nuclear fuel cycle, coal fire</w:t>
      </w:r>
      <w:r w:rsidR="001F3633">
        <w:t xml:space="preserve">, oil and gas) and the biological effects of selected internal emitters, </w:t>
      </w:r>
      <w:r w:rsidR="008C76F8">
        <w:t>including uranium and</w:t>
      </w:r>
      <w:r w:rsidR="001F3633">
        <w:t xml:space="preserve"> tritium.</w:t>
      </w:r>
    </w:p>
    <w:p w:rsidR="00E141A6" w:rsidRDefault="00826D87" w:rsidP="00E141A6">
      <w:pPr>
        <w:pStyle w:val="Agendaitem-main"/>
      </w:pPr>
      <w:sdt>
        <w:sdtPr>
          <w:id w:val="173314676"/>
          <w:placeholder>
            <w:docPart w:val="2D2EAFC48EC341BAB87357CF50493D15"/>
          </w:placeholder>
        </w:sdtPr>
        <w:sdtEndPr/>
        <w:sdtContent>
          <w:r w:rsidR="00E141A6">
            <w:t>Non-human biota</w:t>
          </w:r>
        </w:sdtContent>
      </w:sdt>
    </w:p>
    <w:p w:rsidR="00E141A6" w:rsidRPr="001F3633" w:rsidRDefault="00024BE1" w:rsidP="008B3471">
      <w:r>
        <w:t xml:space="preserve">ARPANSA </w:t>
      </w:r>
      <w:r w:rsidR="001F3633">
        <w:t>discussed the</w:t>
      </w:r>
      <w:r w:rsidR="008C76F8">
        <w:t xml:space="preserve"> journal article recently published (open access) in the Journal of Environmental Radioactivity</w:t>
      </w:r>
      <w:r w:rsidR="006450DD">
        <w:t>,</w:t>
      </w:r>
      <w:r w:rsidR="001F3633">
        <w:t xml:space="preserve"> </w:t>
      </w:r>
      <w:r w:rsidR="001F3633" w:rsidRPr="001F3633">
        <w:rPr>
          <w:i/>
        </w:rPr>
        <w:t>W</w:t>
      </w:r>
      <w:r w:rsidR="001F3633">
        <w:rPr>
          <w:i/>
        </w:rPr>
        <w:t>hole-organism concentration ratios in wildlife inhabiting Australian uranium mining environments</w:t>
      </w:r>
      <w:r w:rsidR="00C95E7F">
        <w:rPr>
          <w:i/>
        </w:rPr>
        <w:t xml:space="preserve"> (2017)</w:t>
      </w:r>
      <w:r w:rsidR="001F3633">
        <w:t xml:space="preserve">. </w:t>
      </w:r>
      <w:r w:rsidR="00D02EEE">
        <w:t>The new Australian-specific parameters will aide in evaluating</w:t>
      </w:r>
      <w:r w:rsidR="00F44A9B">
        <w:t xml:space="preserve"> environmental impact assessments,</w:t>
      </w:r>
      <w:r w:rsidR="00D02EEE">
        <w:t xml:space="preserve"> remediation plans and ongoing operations at mining and waste sites in Australia.</w:t>
      </w:r>
    </w:p>
    <w:p w:rsidR="00E141A6" w:rsidRDefault="00826D87" w:rsidP="00E141A6">
      <w:pPr>
        <w:pStyle w:val="Agendaitem-main"/>
      </w:pPr>
      <w:sdt>
        <w:sdtPr>
          <w:id w:val="1251161320"/>
          <w:placeholder>
            <w:docPart w:val="4E1D8E12CC1B47DD8326537AA85C975D"/>
          </w:placeholder>
        </w:sdtPr>
        <w:sdtEndPr/>
        <w:sdtContent>
          <w:r w:rsidR="00E141A6">
            <w:t>NERA updates</w:t>
          </w:r>
        </w:sdtContent>
      </w:sdt>
    </w:p>
    <w:p w:rsidR="00E12952" w:rsidRDefault="00024BE1" w:rsidP="008B3471">
      <w:r>
        <w:t xml:space="preserve">ARPANSA </w:t>
      </w:r>
      <w:r w:rsidR="00D02EEE">
        <w:t>announced</w:t>
      </w:r>
      <w:r w:rsidR="00C95E7F">
        <w:t xml:space="preserve"> the approval of</w:t>
      </w:r>
      <w:r w:rsidR="00D02EEE">
        <w:t xml:space="preserve"> funding from National Energy Resources Australia (NERA) for a joint project with ARPANSA, ANSTO, </w:t>
      </w:r>
      <w:proofErr w:type="spellStart"/>
      <w:r w:rsidR="00D02EEE">
        <w:t>Heathga</w:t>
      </w:r>
      <w:r w:rsidR="00C95E7F">
        <w:t>te</w:t>
      </w:r>
      <w:proofErr w:type="spellEnd"/>
      <w:r w:rsidR="00C95E7F">
        <w:t xml:space="preserve"> Resources, </w:t>
      </w:r>
      <w:proofErr w:type="spellStart"/>
      <w:r w:rsidR="00C95E7F">
        <w:t>Vimy</w:t>
      </w:r>
      <w:proofErr w:type="spellEnd"/>
      <w:r w:rsidR="00C95E7F">
        <w:t xml:space="preserve"> Resources,</w:t>
      </w:r>
      <w:r w:rsidR="00D02EEE">
        <w:t xml:space="preserve"> BHP</w:t>
      </w:r>
      <w:r w:rsidR="00C95E7F">
        <w:t xml:space="preserve"> and others,</w:t>
      </w:r>
      <w:r w:rsidR="00D02EEE">
        <w:t xml:space="preserve"> to </w:t>
      </w:r>
      <w:r w:rsidR="00D02EEE" w:rsidRPr="00294BEF">
        <w:t>facilitate</w:t>
      </w:r>
      <w:r w:rsidR="00D02EEE">
        <w:t xml:space="preserve"> radiological risk assessments in arid environments. ARPANSA will announce its role in the project on its website shortly</w:t>
      </w:r>
      <w:r w:rsidR="00775367">
        <w:t>.</w:t>
      </w:r>
    </w:p>
    <w:p w:rsidR="00E141A6" w:rsidRDefault="00826D87" w:rsidP="00E141A6">
      <w:pPr>
        <w:pStyle w:val="Agendaitem-main"/>
      </w:pPr>
      <w:sdt>
        <w:sdtPr>
          <w:id w:val="730741933"/>
          <w:placeholder>
            <w:docPart w:val="E69669B0DFD542FAA82888B9AAE7A8F8"/>
          </w:placeholder>
        </w:sdtPr>
        <w:sdtEndPr/>
        <w:sdtContent>
          <w:r w:rsidR="00E141A6">
            <w:t>Federal guidelines and state implications</w:t>
          </w:r>
        </w:sdtContent>
      </w:sdt>
    </w:p>
    <w:p w:rsidR="00E141A6" w:rsidRDefault="00D02EEE" w:rsidP="008B3471">
      <w:r>
        <w:t xml:space="preserve">Participants discussed the </w:t>
      </w:r>
      <w:r w:rsidR="00E70037">
        <w:t xml:space="preserve">inconsistency in guidance across Australian jurisdictions regarding the protection of non-human biota from radiological exposure. Although this topic is not </w:t>
      </w:r>
      <w:r w:rsidR="00F44A9B">
        <w:t xml:space="preserve">currently </w:t>
      </w:r>
      <w:r w:rsidR="00E70037">
        <w:t>covered in the National Directory for Radiation Protection (NDRP), the updated version of the NDRP is expected to include specific obligations for planned exposure situations</w:t>
      </w:r>
      <w:r w:rsidR="002F133B">
        <w:t>,</w:t>
      </w:r>
      <w:r w:rsidR="00F44A9B">
        <w:t xml:space="preserve"> which now includes protection of the environment as a requirement</w:t>
      </w:r>
      <w:r w:rsidR="00E70037">
        <w:t>.</w:t>
      </w:r>
    </w:p>
    <w:p w:rsidR="00E141A6" w:rsidRDefault="00826D87" w:rsidP="00E141A6">
      <w:pPr>
        <w:pStyle w:val="Agendaitem-main"/>
      </w:pPr>
      <w:sdt>
        <w:sdtPr>
          <w:id w:val="90673189"/>
          <w:placeholder>
            <w:docPart w:val="8F68CBC8DA7F4B1DA9B4C153C0E825DA"/>
          </w:placeholder>
        </w:sdtPr>
        <w:sdtEndPr/>
        <w:sdtContent>
          <w:r w:rsidR="00E141A6">
            <w:t>Discussion of the US EPA document: Protective Action Questions &amp; Answers for Radiological and Nuclear Emergencies</w:t>
          </w:r>
        </w:sdtContent>
      </w:sdt>
    </w:p>
    <w:p w:rsidR="00E70037" w:rsidRDefault="00E70037" w:rsidP="008B3471">
      <w:r>
        <w:t xml:space="preserve">The </w:t>
      </w:r>
      <w:hyperlink r:id="rId9" w:history="1">
        <w:r w:rsidRPr="00294BEF">
          <w:rPr>
            <w:rStyle w:val="Hyperlink"/>
          </w:rPr>
          <w:t>US EPA document</w:t>
        </w:r>
      </w:hyperlink>
      <w:r>
        <w:t xml:space="preserve"> was briefly discussed and there was a positive consensus from the participants regarding the simple language and diagrams used to convey information on radiological and nuclear emergencies to the public.</w:t>
      </w:r>
      <w:r w:rsidR="009434A2">
        <w:t xml:space="preserve"> </w:t>
      </w:r>
      <w:r>
        <w:t xml:space="preserve">It was </w:t>
      </w:r>
      <w:r w:rsidR="009434A2">
        <w:t>agreed</w:t>
      </w:r>
      <w:r>
        <w:t xml:space="preserve"> that this communication style could be incorporated into an Australian context </w:t>
      </w:r>
      <w:r w:rsidR="009434A2">
        <w:t>to support the upcoming publication of ARPANSA’s Emergency Exposure Guide.</w:t>
      </w:r>
    </w:p>
    <w:p w:rsidR="00E7757D" w:rsidRDefault="00826D87" w:rsidP="00E7757D">
      <w:pPr>
        <w:pStyle w:val="Agendaitem-main"/>
      </w:pPr>
      <w:sdt>
        <w:sdtPr>
          <w:id w:val="-585845041"/>
          <w:placeholder>
            <w:docPart w:val="4C737A29661044BCBA3F8951E6E2EF2F"/>
          </w:placeholder>
        </w:sdtPr>
        <w:sdtEndPr/>
        <w:sdtContent>
          <w:r w:rsidR="00E7757D">
            <w:t>Other business</w:t>
          </w:r>
        </w:sdtContent>
      </w:sdt>
    </w:p>
    <w:p w:rsidR="009434A2" w:rsidRDefault="00826D87" w:rsidP="008B3471">
      <w:pPr>
        <w:pStyle w:val="Agendaitem-supplementary"/>
      </w:pPr>
      <w:sdt>
        <w:sdtPr>
          <w:id w:val="1774583359"/>
          <w:placeholder>
            <w:docPart w:val="A4860A52A67C4E538BD7D5CD46046ABD"/>
          </w:placeholder>
        </w:sdtPr>
        <w:sdtEndPr/>
        <w:sdtContent>
          <w:r w:rsidR="009434A2">
            <w:t>Gap identified in Australian guidance</w:t>
          </w:r>
        </w:sdtContent>
      </w:sdt>
      <w:r w:rsidR="009434A2">
        <w:tab/>
      </w:r>
    </w:p>
    <w:p w:rsidR="00E7757D" w:rsidRDefault="00E7757D" w:rsidP="008B3471">
      <w:r>
        <w:t xml:space="preserve">A discussion at the previous meeting identified the gap in </w:t>
      </w:r>
      <w:r w:rsidR="00AE40BE">
        <w:t xml:space="preserve">Australian </w:t>
      </w:r>
      <w:r>
        <w:t>guidance for the closure, rehabilitation</w:t>
      </w:r>
      <w:r w:rsidR="00AE40BE">
        <w:t xml:space="preserve"> and handover of closed mine </w:t>
      </w:r>
      <w:r>
        <w:t>site</w:t>
      </w:r>
      <w:r w:rsidR="00AE40BE">
        <w:t>s</w:t>
      </w:r>
      <w:r>
        <w:t>.</w:t>
      </w:r>
      <w:r w:rsidR="00AE40BE">
        <w:t xml:space="preserve"> Furthermore, a framework for ‘clearance’ is required in Australia for the removal of material from regulatory control when appropriate to do so.</w:t>
      </w:r>
    </w:p>
    <w:p w:rsidR="009434A2" w:rsidRDefault="00826D87" w:rsidP="008B3471">
      <w:pPr>
        <w:pStyle w:val="Agendaitem-supplementary"/>
      </w:pPr>
      <w:sdt>
        <w:sdtPr>
          <w:id w:val="-1077820273"/>
          <w:placeholder>
            <w:docPart w:val="95785CB4136F4DC1AC9140C6F5988965"/>
          </w:placeholder>
        </w:sdtPr>
        <w:sdtEndPr/>
        <w:sdtContent>
          <w:r w:rsidR="009434A2">
            <w:t>Non-uranium mines trig</w:t>
          </w:r>
          <w:r w:rsidR="00C95E7F">
            <w:t>g</w:t>
          </w:r>
          <w:r w:rsidR="009434A2">
            <w:t>ering nuclear action</w:t>
          </w:r>
        </w:sdtContent>
      </w:sdt>
    </w:p>
    <w:p w:rsidR="00547024" w:rsidRDefault="00A91835" w:rsidP="008B3471">
      <w:r>
        <w:t>N</w:t>
      </w:r>
      <w:r w:rsidR="009A7985">
        <w:t xml:space="preserve">on-uranium mines </w:t>
      </w:r>
      <w:r>
        <w:t xml:space="preserve">are now </w:t>
      </w:r>
      <w:r w:rsidR="009A7985">
        <w:t>automatically</w:t>
      </w:r>
      <w:r w:rsidR="006153D3">
        <w:t xml:space="preserve"> </w:t>
      </w:r>
      <w:r w:rsidR="009A7985">
        <w:t>triggering a</w:t>
      </w:r>
      <w:r w:rsidR="006153D3">
        <w:t xml:space="preserve"> review to determine whether the operation is a</w:t>
      </w:r>
      <w:r w:rsidR="009A7985">
        <w:t xml:space="preserve"> ‘nuclear action’ </w:t>
      </w:r>
      <w:r w:rsidR="00521A30">
        <w:t xml:space="preserve">according to the definition in the </w:t>
      </w:r>
      <w:r w:rsidR="00521A30" w:rsidRPr="00545A4F">
        <w:rPr>
          <w:i/>
        </w:rPr>
        <w:t>EPBC Regulations 2000</w:t>
      </w:r>
      <w:r w:rsidR="009A7985" w:rsidRPr="00545A4F">
        <w:t>.</w:t>
      </w:r>
      <w:r w:rsidR="006F1BF7">
        <w:t xml:space="preserve"> </w:t>
      </w:r>
      <w:r w:rsidR="006153D3">
        <w:t>Industry representative</w:t>
      </w:r>
      <w:r w:rsidR="00334D2D">
        <w:t>s</w:t>
      </w:r>
      <w:r w:rsidR="006153D3">
        <w:t xml:space="preserve"> believe that this is </w:t>
      </w:r>
      <w:r w:rsidR="00D54F9D">
        <w:t xml:space="preserve">likely </w:t>
      </w:r>
      <w:r w:rsidR="006153D3">
        <w:t xml:space="preserve">contrary to the original intent of the Act. </w:t>
      </w:r>
      <w:r w:rsidR="006F1BF7">
        <w:t>ARPANSA is currently discussing this matter with the Department of the Environment.</w:t>
      </w:r>
    </w:p>
    <w:sectPr w:rsidR="00547024" w:rsidSect="0071661E">
      <w:headerReference w:type="even" r:id="rId10"/>
      <w:headerReference w:type="default" r:id="rId11"/>
      <w:footerReference w:type="default" r:id="rId12"/>
      <w:headerReference w:type="first" r:id="rId13"/>
      <w:footerReference w:type="first" r:id="rId14"/>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6301" w:rsidRDefault="00AA6301" w:rsidP="00FE7A6F">
      <w:r>
        <w:separator/>
      </w:r>
    </w:p>
  </w:endnote>
  <w:endnote w:type="continuationSeparator" w:id="0">
    <w:p w:rsidR="00AA6301" w:rsidRDefault="00AA6301"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4F9D" w:rsidRPr="00987C17" w:rsidRDefault="0071661E"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4384" behindDoc="0" locked="0" layoutInCell="1" allowOverlap="1" wp14:anchorId="1408F41A" wp14:editId="36893355">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8916E8">
      <w:rPr>
        <w:sz w:val="16"/>
        <w:szCs w:val="16"/>
      </w:rPr>
      <w:t>MCA Uranium Forum – ARPANSA Dialogue</w:t>
    </w:r>
    <w:r w:rsidR="008916E8" w:rsidRPr="00987C17">
      <w:rPr>
        <w:sz w:val="16"/>
        <w:szCs w:val="16"/>
      </w:rPr>
      <w:tab/>
    </w:r>
    <w:r w:rsidR="008916E8">
      <w:rPr>
        <w:sz w:val="16"/>
        <w:szCs w:val="16"/>
      </w:rPr>
      <w:t>03/11/2017</w:t>
    </w:r>
    <w:r w:rsidR="00D54F9D">
      <w:rPr>
        <w:sz w:val="16"/>
        <w:szCs w:val="16"/>
      </w:rPr>
      <w:t xml:space="preserve"> </w:t>
    </w:r>
    <w:r w:rsidR="00D54F9D">
      <w:rPr>
        <w:sz w:val="16"/>
        <w:szCs w:val="16"/>
      </w:rPr>
      <w:tab/>
      <w:t xml:space="preserve">Confirmed </w:t>
    </w:r>
    <w:r w:rsidRPr="00987C17">
      <w:rPr>
        <w:sz w:val="16"/>
        <w:szCs w:val="16"/>
      </w:rPr>
      <w:t>Minute</w:t>
    </w:r>
    <w:r w:rsidR="00D54F9D">
      <w:rPr>
        <w:sz w:val="16"/>
        <w:szCs w:val="16"/>
      </w:rPr>
      <w:t>s</w:t>
    </w:r>
    <w:r w:rsidR="00D54F9D">
      <w:rPr>
        <w:sz w:val="16"/>
        <w:szCs w:val="16"/>
      </w:rPr>
      <w:br/>
    </w:r>
    <w:r w:rsidR="00D54F9D">
      <w:rPr>
        <w:sz w:val="16"/>
        <w:szCs w:val="16"/>
      </w:rPr>
      <w:tab/>
    </w:r>
    <w:r w:rsidR="00D54F9D">
      <w:rPr>
        <w:sz w:val="16"/>
        <w:szCs w:val="16"/>
      </w:rPr>
      <w:tab/>
    </w:r>
    <w:r w:rsidR="00D54F9D" w:rsidRPr="00553A21">
      <w:rPr>
        <w:sz w:val="16"/>
        <w:szCs w:val="16"/>
      </w:rPr>
      <w:t xml:space="preserve">Page </w:t>
    </w:r>
    <w:r w:rsidR="00D54F9D" w:rsidRPr="00553A21">
      <w:rPr>
        <w:b/>
        <w:sz w:val="16"/>
        <w:szCs w:val="16"/>
      </w:rPr>
      <w:fldChar w:fldCharType="begin"/>
    </w:r>
    <w:r w:rsidR="00D54F9D" w:rsidRPr="00553A21">
      <w:rPr>
        <w:b/>
        <w:sz w:val="16"/>
        <w:szCs w:val="16"/>
      </w:rPr>
      <w:instrText xml:space="preserve"> PAGE  \* Arabic  \* MERGEFORMAT </w:instrText>
    </w:r>
    <w:r w:rsidR="00D54F9D" w:rsidRPr="00553A21">
      <w:rPr>
        <w:b/>
        <w:sz w:val="16"/>
        <w:szCs w:val="16"/>
      </w:rPr>
      <w:fldChar w:fldCharType="separate"/>
    </w:r>
    <w:r w:rsidR="00826D87">
      <w:rPr>
        <w:b/>
        <w:noProof/>
        <w:sz w:val="16"/>
        <w:szCs w:val="16"/>
      </w:rPr>
      <w:t>3</w:t>
    </w:r>
    <w:r w:rsidR="00D54F9D" w:rsidRPr="00553A21">
      <w:rPr>
        <w:b/>
        <w:sz w:val="16"/>
        <w:szCs w:val="16"/>
      </w:rPr>
      <w:fldChar w:fldCharType="end"/>
    </w:r>
    <w:r w:rsidR="00D54F9D" w:rsidRPr="00553A21">
      <w:rPr>
        <w:sz w:val="16"/>
        <w:szCs w:val="16"/>
      </w:rPr>
      <w:t xml:space="preserve"> of </w:t>
    </w:r>
    <w:r w:rsidR="00D54F9D" w:rsidRPr="00553A21">
      <w:rPr>
        <w:b/>
        <w:sz w:val="16"/>
        <w:szCs w:val="16"/>
      </w:rPr>
      <w:fldChar w:fldCharType="begin"/>
    </w:r>
    <w:r w:rsidR="00D54F9D" w:rsidRPr="00553A21">
      <w:rPr>
        <w:b/>
        <w:sz w:val="16"/>
        <w:szCs w:val="16"/>
      </w:rPr>
      <w:instrText xml:space="preserve"> NUMPAGES  \* Arabic  \* MERGEFORMAT </w:instrText>
    </w:r>
    <w:r w:rsidR="00D54F9D" w:rsidRPr="00553A21">
      <w:rPr>
        <w:b/>
        <w:sz w:val="16"/>
        <w:szCs w:val="16"/>
      </w:rPr>
      <w:fldChar w:fldCharType="separate"/>
    </w:r>
    <w:r w:rsidR="00826D87">
      <w:rPr>
        <w:b/>
        <w:noProof/>
        <w:sz w:val="16"/>
        <w:szCs w:val="16"/>
      </w:rPr>
      <w:t>3</w:t>
    </w:r>
    <w:r w:rsidR="00D54F9D"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AA3" w:rsidRPr="00987C17" w:rsidRDefault="00987C17"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62336" behindDoc="0" locked="0" layoutInCell="1" allowOverlap="1" wp14:anchorId="64EF3AF9" wp14:editId="48B65446">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sidR="008916E8">
      <w:rPr>
        <w:sz w:val="16"/>
        <w:szCs w:val="16"/>
      </w:rPr>
      <w:t>MCA Uranium Forum – ARPANSA Dialogue</w:t>
    </w:r>
    <w:r w:rsidR="00156081" w:rsidRPr="00987C17">
      <w:rPr>
        <w:sz w:val="16"/>
        <w:szCs w:val="16"/>
      </w:rPr>
      <w:tab/>
    </w:r>
    <w:r w:rsidR="008916E8">
      <w:rPr>
        <w:sz w:val="16"/>
        <w:szCs w:val="16"/>
      </w:rPr>
      <w:t>03/11/2017</w:t>
    </w:r>
    <w:r w:rsidR="00156081" w:rsidRPr="00987C17">
      <w:rPr>
        <w:sz w:val="16"/>
        <w:szCs w:val="16"/>
      </w:rPr>
      <w:tab/>
    </w:r>
    <w:r w:rsidRPr="00987C17">
      <w:rPr>
        <w:sz w:val="16"/>
        <w:szCs w:val="16"/>
      </w:rPr>
      <w:t>Confirmed Minutes</w:t>
    </w:r>
    <w:r w:rsidR="00D54F9D">
      <w:rPr>
        <w:sz w:val="16"/>
        <w:szCs w:val="16"/>
      </w:rPr>
      <w:br/>
    </w:r>
    <w:r w:rsidR="00D54F9D">
      <w:rPr>
        <w:sz w:val="16"/>
        <w:szCs w:val="16"/>
      </w:rPr>
      <w:tab/>
    </w:r>
    <w:r w:rsidR="00D54F9D">
      <w:rPr>
        <w:sz w:val="16"/>
        <w:szCs w:val="16"/>
      </w:rPr>
      <w:tab/>
    </w:r>
    <w:r w:rsidR="00D54F9D" w:rsidRPr="00553A21">
      <w:rPr>
        <w:sz w:val="16"/>
        <w:szCs w:val="16"/>
      </w:rPr>
      <w:t xml:space="preserve">Page </w:t>
    </w:r>
    <w:r w:rsidR="00D54F9D" w:rsidRPr="00553A21">
      <w:rPr>
        <w:b/>
        <w:sz w:val="16"/>
        <w:szCs w:val="16"/>
      </w:rPr>
      <w:fldChar w:fldCharType="begin"/>
    </w:r>
    <w:r w:rsidR="00D54F9D" w:rsidRPr="00553A21">
      <w:rPr>
        <w:b/>
        <w:sz w:val="16"/>
        <w:szCs w:val="16"/>
      </w:rPr>
      <w:instrText xml:space="preserve"> PAGE  \* Arabic  \* MERGEFORMAT </w:instrText>
    </w:r>
    <w:r w:rsidR="00D54F9D" w:rsidRPr="00553A21">
      <w:rPr>
        <w:b/>
        <w:sz w:val="16"/>
        <w:szCs w:val="16"/>
      </w:rPr>
      <w:fldChar w:fldCharType="separate"/>
    </w:r>
    <w:r w:rsidR="00826D87">
      <w:rPr>
        <w:b/>
        <w:noProof/>
        <w:sz w:val="16"/>
        <w:szCs w:val="16"/>
      </w:rPr>
      <w:t>1</w:t>
    </w:r>
    <w:r w:rsidR="00D54F9D" w:rsidRPr="00553A21">
      <w:rPr>
        <w:b/>
        <w:sz w:val="16"/>
        <w:szCs w:val="16"/>
      </w:rPr>
      <w:fldChar w:fldCharType="end"/>
    </w:r>
    <w:r w:rsidR="00D54F9D" w:rsidRPr="00553A21">
      <w:rPr>
        <w:sz w:val="16"/>
        <w:szCs w:val="16"/>
      </w:rPr>
      <w:t xml:space="preserve"> of </w:t>
    </w:r>
    <w:r w:rsidR="00D54F9D" w:rsidRPr="00553A21">
      <w:rPr>
        <w:b/>
        <w:sz w:val="16"/>
        <w:szCs w:val="16"/>
      </w:rPr>
      <w:fldChar w:fldCharType="begin"/>
    </w:r>
    <w:r w:rsidR="00D54F9D" w:rsidRPr="00553A21">
      <w:rPr>
        <w:b/>
        <w:sz w:val="16"/>
        <w:szCs w:val="16"/>
      </w:rPr>
      <w:instrText xml:space="preserve"> NUMPAGES  \* Arabic  \* MERGEFORMAT </w:instrText>
    </w:r>
    <w:r w:rsidR="00D54F9D" w:rsidRPr="00553A21">
      <w:rPr>
        <w:b/>
        <w:sz w:val="16"/>
        <w:szCs w:val="16"/>
      </w:rPr>
      <w:fldChar w:fldCharType="separate"/>
    </w:r>
    <w:r w:rsidR="00826D87">
      <w:rPr>
        <w:b/>
        <w:noProof/>
        <w:sz w:val="16"/>
        <w:szCs w:val="16"/>
      </w:rPr>
      <w:t>3</w:t>
    </w:r>
    <w:r w:rsidR="00D54F9D"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6301" w:rsidRDefault="00AA6301" w:rsidP="00FE7A6F">
      <w:r>
        <w:separator/>
      </w:r>
    </w:p>
  </w:footnote>
  <w:footnote w:type="continuationSeparator" w:id="0">
    <w:p w:rsidR="00AA6301" w:rsidRDefault="00AA6301"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1FCF" w:rsidRDefault="00511F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A0" w:rsidRPr="009C5959" w:rsidRDefault="00CB68A0" w:rsidP="00D54F9D">
    <w:pPr>
      <w:spacing w:before="0"/>
      <w:rPr>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8A0" w:rsidRPr="00987C17" w:rsidRDefault="00AE3236" w:rsidP="00D54F9D">
    <w:pPr>
      <w:pStyle w:val="Header"/>
      <w:tabs>
        <w:tab w:val="clear" w:pos="4513"/>
      </w:tabs>
      <w:spacing w:before="0"/>
    </w:pPr>
    <w:r>
      <w:rPr>
        <w:noProof/>
      </w:rPr>
      <w:drawing>
        <wp:inline distT="0" distB="0" distL="0" distR="0" wp14:anchorId="30D91A34" wp14:editId="13CEFADC">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05D48"/>
    <w:multiLevelType w:val="hybridMultilevel"/>
    <w:tmpl w:val="8760F7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2"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674D3110"/>
    <w:multiLevelType w:val="multilevel"/>
    <w:tmpl w:val="357A17E8"/>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3"/>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01"/>
    <w:rsid w:val="00014EA7"/>
    <w:rsid w:val="00023501"/>
    <w:rsid w:val="00024BE1"/>
    <w:rsid w:val="000377C6"/>
    <w:rsid w:val="000462B0"/>
    <w:rsid w:val="00064205"/>
    <w:rsid w:val="0009196A"/>
    <w:rsid w:val="000C3C52"/>
    <w:rsid w:val="000F73FB"/>
    <w:rsid w:val="001179BB"/>
    <w:rsid w:val="001511CB"/>
    <w:rsid w:val="00156081"/>
    <w:rsid w:val="00197595"/>
    <w:rsid w:val="001A40BA"/>
    <w:rsid w:val="001B6AAA"/>
    <w:rsid w:val="001F3633"/>
    <w:rsid w:val="00207424"/>
    <w:rsid w:val="002177B4"/>
    <w:rsid w:val="00255009"/>
    <w:rsid w:val="00261754"/>
    <w:rsid w:val="00281668"/>
    <w:rsid w:val="00294BEF"/>
    <w:rsid w:val="002C55E7"/>
    <w:rsid w:val="002E1A84"/>
    <w:rsid w:val="002F133B"/>
    <w:rsid w:val="002F6CB5"/>
    <w:rsid w:val="00302E8A"/>
    <w:rsid w:val="003176B3"/>
    <w:rsid w:val="00334D2D"/>
    <w:rsid w:val="00397328"/>
    <w:rsid w:val="003F6505"/>
    <w:rsid w:val="00413E9F"/>
    <w:rsid w:val="00417E86"/>
    <w:rsid w:val="00435BD3"/>
    <w:rsid w:val="00442D57"/>
    <w:rsid w:val="00444109"/>
    <w:rsid w:val="00444AA3"/>
    <w:rsid w:val="00497EDB"/>
    <w:rsid w:val="004A11CC"/>
    <w:rsid w:val="004C151D"/>
    <w:rsid w:val="004E4746"/>
    <w:rsid w:val="004F13AA"/>
    <w:rsid w:val="00503EB6"/>
    <w:rsid w:val="00511FCF"/>
    <w:rsid w:val="00516794"/>
    <w:rsid w:val="005172A7"/>
    <w:rsid w:val="00521A30"/>
    <w:rsid w:val="00545A4F"/>
    <w:rsid w:val="00547024"/>
    <w:rsid w:val="00553A21"/>
    <w:rsid w:val="005819E9"/>
    <w:rsid w:val="00581F0B"/>
    <w:rsid w:val="005B1F4C"/>
    <w:rsid w:val="005B694E"/>
    <w:rsid w:val="005D3A49"/>
    <w:rsid w:val="006153D3"/>
    <w:rsid w:val="0062336E"/>
    <w:rsid w:val="006450DD"/>
    <w:rsid w:val="006710BC"/>
    <w:rsid w:val="00676C94"/>
    <w:rsid w:val="006E7A24"/>
    <w:rsid w:val="006F1BF7"/>
    <w:rsid w:val="00715CDD"/>
    <w:rsid w:val="0071661E"/>
    <w:rsid w:val="00775367"/>
    <w:rsid w:val="00777BD6"/>
    <w:rsid w:val="00784A0C"/>
    <w:rsid w:val="007C3ACA"/>
    <w:rsid w:val="007E0D9D"/>
    <w:rsid w:val="007F7572"/>
    <w:rsid w:val="008174F8"/>
    <w:rsid w:val="00826D87"/>
    <w:rsid w:val="00835BF3"/>
    <w:rsid w:val="0086366A"/>
    <w:rsid w:val="008703D1"/>
    <w:rsid w:val="008737F8"/>
    <w:rsid w:val="008916E8"/>
    <w:rsid w:val="008A52FC"/>
    <w:rsid w:val="008B0CC0"/>
    <w:rsid w:val="008B3471"/>
    <w:rsid w:val="008B60AD"/>
    <w:rsid w:val="008C76F8"/>
    <w:rsid w:val="008F7A07"/>
    <w:rsid w:val="00902158"/>
    <w:rsid w:val="009177A8"/>
    <w:rsid w:val="00942400"/>
    <w:rsid w:val="009434A2"/>
    <w:rsid w:val="009620FF"/>
    <w:rsid w:val="009725B2"/>
    <w:rsid w:val="00975C7F"/>
    <w:rsid w:val="00987C17"/>
    <w:rsid w:val="0099291A"/>
    <w:rsid w:val="009A7985"/>
    <w:rsid w:val="009B7644"/>
    <w:rsid w:val="009C5959"/>
    <w:rsid w:val="009F37FA"/>
    <w:rsid w:val="009F634B"/>
    <w:rsid w:val="00A43995"/>
    <w:rsid w:val="00A5493A"/>
    <w:rsid w:val="00A66702"/>
    <w:rsid w:val="00A811A0"/>
    <w:rsid w:val="00A91835"/>
    <w:rsid w:val="00AA6301"/>
    <w:rsid w:val="00AB3B7A"/>
    <w:rsid w:val="00AC279B"/>
    <w:rsid w:val="00AD55AD"/>
    <w:rsid w:val="00AE3236"/>
    <w:rsid w:val="00AE40BE"/>
    <w:rsid w:val="00B5731D"/>
    <w:rsid w:val="00BA720C"/>
    <w:rsid w:val="00BC7D9C"/>
    <w:rsid w:val="00BE3AEE"/>
    <w:rsid w:val="00C207E6"/>
    <w:rsid w:val="00C35630"/>
    <w:rsid w:val="00C95E7F"/>
    <w:rsid w:val="00CB68A0"/>
    <w:rsid w:val="00CB7340"/>
    <w:rsid w:val="00CD1D38"/>
    <w:rsid w:val="00CD62EE"/>
    <w:rsid w:val="00CE038F"/>
    <w:rsid w:val="00D003D4"/>
    <w:rsid w:val="00D02EEE"/>
    <w:rsid w:val="00D32B1B"/>
    <w:rsid w:val="00D43F4C"/>
    <w:rsid w:val="00D54F9D"/>
    <w:rsid w:val="00D60B81"/>
    <w:rsid w:val="00D945E1"/>
    <w:rsid w:val="00DD41FB"/>
    <w:rsid w:val="00DE498B"/>
    <w:rsid w:val="00DF63A8"/>
    <w:rsid w:val="00E0242A"/>
    <w:rsid w:val="00E12952"/>
    <w:rsid w:val="00E141A6"/>
    <w:rsid w:val="00E70037"/>
    <w:rsid w:val="00E7757D"/>
    <w:rsid w:val="00E82F1F"/>
    <w:rsid w:val="00E8497E"/>
    <w:rsid w:val="00EF0675"/>
    <w:rsid w:val="00EF2863"/>
    <w:rsid w:val="00F12B44"/>
    <w:rsid w:val="00F44A9B"/>
    <w:rsid w:val="00FB01F3"/>
    <w:rsid w:val="00FE7A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CCB28AB-58B9-45FC-AA1E-3F8FD9FC6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paragraph" w:customStyle="1" w:styleId="Default">
    <w:name w:val="Default"/>
    <w:rsid w:val="009177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epa.gov/sites/production/files/2017-07/documents/pags_comm_tool_p9.pdf"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arpansa.local\VicData\Public\Templates\Meetings\Meeting%20minute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789D2EE04849F19BBCBD7E19DC0C4B"/>
        <w:category>
          <w:name w:val="General"/>
          <w:gallery w:val="placeholder"/>
        </w:category>
        <w:types>
          <w:type w:val="bbPlcHdr"/>
        </w:types>
        <w:behaviors>
          <w:behavior w:val="content"/>
        </w:behaviors>
        <w:guid w:val="{97E58E9C-BDA5-4B66-B5D0-4688738482B9}"/>
      </w:docPartPr>
      <w:docPartBody>
        <w:p w:rsidR="00DE5003" w:rsidRDefault="001E1C33">
          <w:pPr>
            <w:pStyle w:val="19789D2EE04849F19BBCBD7E19DC0C4B"/>
          </w:pPr>
          <w:r w:rsidRPr="00CB7340">
            <w:rPr>
              <w:rStyle w:val="PlaceholderText"/>
              <w:color w:val="FF0000"/>
            </w:rPr>
            <w:t>Enter Committee name</w:t>
          </w:r>
        </w:p>
      </w:docPartBody>
    </w:docPart>
    <w:docPart>
      <w:docPartPr>
        <w:name w:val="9B3F5634D6A640FB938A6AEF5D8144E1"/>
        <w:category>
          <w:name w:val="General"/>
          <w:gallery w:val="placeholder"/>
        </w:category>
        <w:types>
          <w:type w:val="bbPlcHdr"/>
        </w:types>
        <w:behaviors>
          <w:behavior w:val="content"/>
        </w:behaviors>
        <w:guid w:val="{718137B2-C718-49F2-B093-E0A350B180FF}"/>
      </w:docPartPr>
      <w:docPartBody>
        <w:p w:rsidR="00DE5003" w:rsidRDefault="001E1C33">
          <w:pPr>
            <w:pStyle w:val="9B3F5634D6A640FB938A6AEF5D8144E1"/>
          </w:pPr>
          <w:r w:rsidRPr="00777BD6">
            <w:rPr>
              <w:rStyle w:val="PlaceholderText"/>
              <w:color w:val="FF0000"/>
            </w:rPr>
            <w:t>Enter m</w:t>
          </w:r>
          <w:r>
            <w:rPr>
              <w:rStyle w:val="PlaceholderText"/>
              <w:color w:val="FF0000"/>
            </w:rPr>
            <w:t>eeting date</w:t>
          </w:r>
        </w:p>
      </w:docPartBody>
    </w:docPart>
    <w:docPart>
      <w:docPartPr>
        <w:name w:val="212692DE47E64F47A489B65A6E582794"/>
        <w:category>
          <w:name w:val="General"/>
          <w:gallery w:val="placeholder"/>
        </w:category>
        <w:types>
          <w:type w:val="bbPlcHdr"/>
        </w:types>
        <w:behaviors>
          <w:behavior w:val="content"/>
        </w:behaviors>
        <w:guid w:val="{DEA2406B-3886-4F8E-8263-50173A0EC16C}"/>
      </w:docPartPr>
      <w:docPartBody>
        <w:p w:rsidR="00DE5003" w:rsidRDefault="001E1C33">
          <w:pPr>
            <w:pStyle w:val="212692DE47E64F47A489B65A6E582794"/>
          </w:pPr>
          <w:r w:rsidRPr="00777BD6">
            <w:rPr>
              <w:rStyle w:val="PlaceholderText"/>
              <w:color w:val="FF0000"/>
            </w:rPr>
            <w:t xml:space="preserve">Enter </w:t>
          </w:r>
          <w:r>
            <w:rPr>
              <w:rStyle w:val="PlaceholderText"/>
              <w:color w:val="FF0000"/>
            </w:rPr>
            <w:t>meeting location</w:t>
          </w:r>
        </w:p>
      </w:docPartBody>
    </w:docPart>
    <w:docPart>
      <w:docPartPr>
        <w:name w:val="8AE20185D2F74879AD0574D5CDCFC7A5"/>
        <w:category>
          <w:name w:val="General"/>
          <w:gallery w:val="placeholder"/>
        </w:category>
        <w:types>
          <w:type w:val="bbPlcHdr"/>
        </w:types>
        <w:behaviors>
          <w:behavior w:val="content"/>
        </w:behaviors>
        <w:guid w:val="{9EDC13C2-7079-43F5-B77F-8815F6E68DE6}"/>
      </w:docPartPr>
      <w:docPartBody>
        <w:p w:rsidR="00DE5003" w:rsidRDefault="001E1C33">
          <w:pPr>
            <w:pStyle w:val="8AE20185D2F74879AD0574D5CDCFC7A5"/>
          </w:pPr>
          <w:r w:rsidRPr="00777BD6">
            <w:rPr>
              <w:rStyle w:val="PlaceholderText"/>
              <w:color w:val="FF0000"/>
            </w:rPr>
            <w:t xml:space="preserve">Enter </w:t>
          </w:r>
          <w:r>
            <w:rPr>
              <w:rStyle w:val="PlaceholderText"/>
              <w:color w:val="FF0000"/>
            </w:rPr>
            <w:t>chair name</w:t>
          </w:r>
        </w:p>
      </w:docPartBody>
    </w:docPart>
    <w:docPart>
      <w:docPartPr>
        <w:name w:val="0AFF0CD592714FBEA5AF29EEE3610D81"/>
        <w:category>
          <w:name w:val="General"/>
          <w:gallery w:val="placeholder"/>
        </w:category>
        <w:types>
          <w:type w:val="bbPlcHdr"/>
        </w:types>
        <w:behaviors>
          <w:behavior w:val="content"/>
        </w:behaviors>
        <w:guid w:val="{365903C4-F102-4025-8F18-1C7AD8A21242}"/>
      </w:docPartPr>
      <w:docPartBody>
        <w:p w:rsidR="00DE5003" w:rsidRDefault="001E1C33">
          <w:pPr>
            <w:pStyle w:val="0AFF0CD592714FBEA5AF29EEE3610D81"/>
          </w:pPr>
          <w:r w:rsidRPr="00777BD6">
            <w:rPr>
              <w:rStyle w:val="PlaceholderText"/>
              <w:color w:val="FF0000"/>
            </w:rPr>
            <w:t xml:space="preserve">Enter </w:t>
          </w:r>
          <w:r>
            <w:rPr>
              <w:rStyle w:val="PlaceholderText"/>
              <w:color w:val="FF0000"/>
            </w:rPr>
            <w:t>members in attendance</w:t>
          </w:r>
        </w:p>
      </w:docPartBody>
    </w:docPart>
    <w:docPart>
      <w:docPartPr>
        <w:name w:val="5AD8C0575AD949DCB75D3CC4217A3F3B"/>
        <w:category>
          <w:name w:val="General"/>
          <w:gallery w:val="placeholder"/>
        </w:category>
        <w:types>
          <w:type w:val="bbPlcHdr"/>
        </w:types>
        <w:behaviors>
          <w:behavior w:val="content"/>
        </w:behaviors>
        <w:guid w:val="{1E9F80B1-6E27-4CD7-B886-A7877052E30E}"/>
      </w:docPartPr>
      <w:docPartBody>
        <w:p w:rsidR="00DE5003" w:rsidRDefault="001E1C33">
          <w:pPr>
            <w:pStyle w:val="5AD8C0575AD949DCB75D3CC4217A3F3B"/>
          </w:pPr>
          <w:r w:rsidRPr="00CB7340">
            <w:rPr>
              <w:rStyle w:val="PlaceholderText"/>
              <w:rFonts w:eastAsiaTheme="minorHAnsi"/>
              <w:color w:val="FF0000"/>
            </w:rPr>
            <w:t>Enter main agenda item title</w:t>
          </w:r>
        </w:p>
      </w:docPartBody>
    </w:docPart>
    <w:docPart>
      <w:docPartPr>
        <w:name w:val="F377B06B09AB41C99C35F43FFE71ACDE"/>
        <w:category>
          <w:name w:val="General"/>
          <w:gallery w:val="placeholder"/>
        </w:category>
        <w:types>
          <w:type w:val="bbPlcHdr"/>
        </w:types>
        <w:behaviors>
          <w:behavior w:val="content"/>
        </w:behaviors>
        <w:guid w:val="{A0D91E72-9FA0-4A49-AC1E-1756909BF175}"/>
      </w:docPartPr>
      <w:docPartBody>
        <w:p w:rsidR="00DE5003" w:rsidRDefault="001E1C33">
          <w:pPr>
            <w:pStyle w:val="F377B06B09AB41C99C35F43FFE71ACDE"/>
          </w:pPr>
          <w:r w:rsidRPr="00CB7340">
            <w:rPr>
              <w:rStyle w:val="PlaceholderText"/>
              <w:rFonts w:eastAsiaTheme="minorHAnsi"/>
              <w:color w:val="FF0000"/>
            </w:rPr>
            <w:t>Enter main agenda item title</w:t>
          </w:r>
        </w:p>
      </w:docPartBody>
    </w:docPart>
    <w:docPart>
      <w:docPartPr>
        <w:name w:val="8EE833937C2C41E087631316DDCD3AEE"/>
        <w:category>
          <w:name w:val="General"/>
          <w:gallery w:val="placeholder"/>
        </w:category>
        <w:types>
          <w:type w:val="bbPlcHdr"/>
        </w:types>
        <w:behaviors>
          <w:behavior w:val="content"/>
        </w:behaviors>
        <w:guid w:val="{CC8265FC-DC6C-4C55-A68F-C70005EA5D0D}"/>
      </w:docPartPr>
      <w:docPartBody>
        <w:p w:rsidR="00DE5003" w:rsidRDefault="001E1C33">
          <w:pPr>
            <w:pStyle w:val="8EE833937C2C41E087631316DDCD3AEE"/>
          </w:pPr>
          <w:r w:rsidRPr="00CB7340">
            <w:rPr>
              <w:rStyle w:val="PlaceholderText"/>
              <w:rFonts w:eastAsiaTheme="minorHAnsi"/>
              <w:color w:val="FF0000"/>
            </w:rPr>
            <w:t>Enter main agenda item title</w:t>
          </w:r>
        </w:p>
      </w:docPartBody>
    </w:docPart>
    <w:docPart>
      <w:docPartPr>
        <w:name w:val="4FEA77ED69BA42AEB436AE4E8436A94D"/>
        <w:category>
          <w:name w:val="General"/>
          <w:gallery w:val="placeholder"/>
        </w:category>
        <w:types>
          <w:type w:val="bbPlcHdr"/>
        </w:types>
        <w:behaviors>
          <w:behavior w:val="content"/>
        </w:behaviors>
        <w:guid w:val="{F7E54E5F-CE5A-483B-B434-28CFB1809319}"/>
      </w:docPartPr>
      <w:docPartBody>
        <w:p w:rsidR="00DE5003" w:rsidRDefault="001E1C33" w:rsidP="001E1C33">
          <w:pPr>
            <w:pStyle w:val="4FEA77ED69BA42AEB436AE4E8436A94D"/>
          </w:pPr>
          <w:r w:rsidRPr="00CB7340">
            <w:rPr>
              <w:rStyle w:val="PlaceholderText"/>
              <w:rFonts w:eastAsiaTheme="minorHAnsi"/>
              <w:color w:val="FF0000"/>
            </w:rPr>
            <w:t>Enter main agenda item title</w:t>
          </w:r>
        </w:p>
      </w:docPartBody>
    </w:docPart>
    <w:docPart>
      <w:docPartPr>
        <w:name w:val="BF15A96482D4480E88DCFCF8A7EEA093"/>
        <w:category>
          <w:name w:val="General"/>
          <w:gallery w:val="placeholder"/>
        </w:category>
        <w:types>
          <w:type w:val="bbPlcHdr"/>
        </w:types>
        <w:behaviors>
          <w:behavior w:val="content"/>
        </w:behaviors>
        <w:guid w:val="{10B27E9E-961E-4515-A9EB-F3EDAFC22D38}"/>
      </w:docPartPr>
      <w:docPartBody>
        <w:p w:rsidR="00DE5003" w:rsidRDefault="001E1C33" w:rsidP="001E1C33">
          <w:pPr>
            <w:pStyle w:val="BF15A96482D4480E88DCFCF8A7EEA093"/>
          </w:pPr>
          <w:r w:rsidRPr="00CB7340">
            <w:rPr>
              <w:rStyle w:val="PlaceholderText"/>
              <w:rFonts w:eastAsiaTheme="minorHAnsi"/>
              <w:color w:val="FF0000"/>
            </w:rPr>
            <w:t>Enter main agenda item title</w:t>
          </w:r>
        </w:p>
      </w:docPartBody>
    </w:docPart>
    <w:docPart>
      <w:docPartPr>
        <w:name w:val="2D2EAFC48EC341BAB87357CF50493D15"/>
        <w:category>
          <w:name w:val="General"/>
          <w:gallery w:val="placeholder"/>
        </w:category>
        <w:types>
          <w:type w:val="bbPlcHdr"/>
        </w:types>
        <w:behaviors>
          <w:behavior w:val="content"/>
        </w:behaviors>
        <w:guid w:val="{31DC500E-51E7-4755-A5B7-20FFD91E81E0}"/>
      </w:docPartPr>
      <w:docPartBody>
        <w:p w:rsidR="00DE5003" w:rsidRDefault="001E1C33" w:rsidP="001E1C33">
          <w:pPr>
            <w:pStyle w:val="2D2EAFC48EC341BAB87357CF50493D15"/>
          </w:pPr>
          <w:r w:rsidRPr="00CB7340">
            <w:rPr>
              <w:rStyle w:val="PlaceholderText"/>
              <w:rFonts w:eastAsiaTheme="minorHAnsi"/>
              <w:color w:val="FF0000"/>
            </w:rPr>
            <w:t>Enter main agenda item title</w:t>
          </w:r>
        </w:p>
      </w:docPartBody>
    </w:docPart>
    <w:docPart>
      <w:docPartPr>
        <w:name w:val="4E1D8E12CC1B47DD8326537AA85C975D"/>
        <w:category>
          <w:name w:val="General"/>
          <w:gallery w:val="placeholder"/>
        </w:category>
        <w:types>
          <w:type w:val="bbPlcHdr"/>
        </w:types>
        <w:behaviors>
          <w:behavior w:val="content"/>
        </w:behaviors>
        <w:guid w:val="{13BFD8BC-A433-47F8-AB9A-F7BC8D308037}"/>
      </w:docPartPr>
      <w:docPartBody>
        <w:p w:rsidR="00DE5003" w:rsidRDefault="001E1C33" w:rsidP="001E1C33">
          <w:pPr>
            <w:pStyle w:val="4E1D8E12CC1B47DD8326537AA85C975D"/>
          </w:pPr>
          <w:r w:rsidRPr="00CB7340">
            <w:rPr>
              <w:rStyle w:val="PlaceholderText"/>
              <w:rFonts w:eastAsiaTheme="minorHAnsi"/>
              <w:color w:val="FF0000"/>
            </w:rPr>
            <w:t>Enter main agenda item title</w:t>
          </w:r>
        </w:p>
      </w:docPartBody>
    </w:docPart>
    <w:docPart>
      <w:docPartPr>
        <w:name w:val="E69669B0DFD542FAA82888B9AAE7A8F8"/>
        <w:category>
          <w:name w:val="General"/>
          <w:gallery w:val="placeholder"/>
        </w:category>
        <w:types>
          <w:type w:val="bbPlcHdr"/>
        </w:types>
        <w:behaviors>
          <w:behavior w:val="content"/>
        </w:behaviors>
        <w:guid w:val="{07A02979-DFBB-43A9-AA90-8B54B75AEC2D}"/>
      </w:docPartPr>
      <w:docPartBody>
        <w:p w:rsidR="00DE5003" w:rsidRDefault="001E1C33" w:rsidP="001E1C33">
          <w:pPr>
            <w:pStyle w:val="E69669B0DFD542FAA82888B9AAE7A8F8"/>
          </w:pPr>
          <w:r w:rsidRPr="00CB7340">
            <w:rPr>
              <w:rStyle w:val="PlaceholderText"/>
              <w:rFonts w:eastAsiaTheme="minorHAnsi"/>
              <w:color w:val="FF0000"/>
            </w:rPr>
            <w:t>Enter main agenda item title</w:t>
          </w:r>
        </w:p>
      </w:docPartBody>
    </w:docPart>
    <w:docPart>
      <w:docPartPr>
        <w:name w:val="8F68CBC8DA7F4B1DA9B4C153C0E825DA"/>
        <w:category>
          <w:name w:val="General"/>
          <w:gallery w:val="placeholder"/>
        </w:category>
        <w:types>
          <w:type w:val="bbPlcHdr"/>
        </w:types>
        <w:behaviors>
          <w:behavior w:val="content"/>
        </w:behaviors>
        <w:guid w:val="{2F22AB3A-39E7-43E8-968B-D97C9F29420E}"/>
      </w:docPartPr>
      <w:docPartBody>
        <w:p w:rsidR="00DE5003" w:rsidRDefault="001E1C33" w:rsidP="001E1C33">
          <w:pPr>
            <w:pStyle w:val="8F68CBC8DA7F4B1DA9B4C153C0E825DA"/>
          </w:pPr>
          <w:r w:rsidRPr="00CB7340">
            <w:rPr>
              <w:rStyle w:val="PlaceholderText"/>
              <w:rFonts w:eastAsiaTheme="minorHAnsi"/>
              <w:color w:val="FF0000"/>
            </w:rPr>
            <w:t>Enter main agenda item title</w:t>
          </w:r>
        </w:p>
      </w:docPartBody>
    </w:docPart>
    <w:docPart>
      <w:docPartPr>
        <w:name w:val="4C737A29661044BCBA3F8951E6E2EF2F"/>
        <w:category>
          <w:name w:val="General"/>
          <w:gallery w:val="placeholder"/>
        </w:category>
        <w:types>
          <w:type w:val="bbPlcHdr"/>
        </w:types>
        <w:behaviors>
          <w:behavior w:val="content"/>
        </w:behaviors>
        <w:guid w:val="{E4DC4143-C876-475F-85EF-19F99C106D2F}"/>
      </w:docPartPr>
      <w:docPartBody>
        <w:p w:rsidR="00DE216D" w:rsidRDefault="00DE5003" w:rsidP="00DE5003">
          <w:pPr>
            <w:pStyle w:val="4C737A29661044BCBA3F8951E6E2EF2F"/>
          </w:pPr>
          <w:r w:rsidRPr="00CB7340">
            <w:rPr>
              <w:rStyle w:val="PlaceholderText"/>
              <w:rFonts w:eastAsiaTheme="minorHAnsi"/>
              <w:color w:val="FF0000"/>
            </w:rPr>
            <w:t>Enter main agenda item title</w:t>
          </w:r>
        </w:p>
      </w:docPartBody>
    </w:docPart>
    <w:docPart>
      <w:docPartPr>
        <w:name w:val="A4860A52A67C4E538BD7D5CD46046ABD"/>
        <w:category>
          <w:name w:val="General"/>
          <w:gallery w:val="placeholder"/>
        </w:category>
        <w:types>
          <w:type w:val="bbPlcHdr"/>
        </w:types>
        <w:behaviors>
          <w:behavior w:val="content"/>
        </w:behaviors>
        <w:guid w:val="{17176704-A7BA-45CE-8CCC-AE5DED4F25E4}"/>
      </w:docPartPr>
      <w:docPartBody>
        <w:p w:rsidR="00DE216D" w:rsidRDefault="00DE5003" w:rsidP="00DE5003">
          <w:pPr>
            <w:pStyle w:val="A4860A52A67C4E538BD7D5CD46046ABD"/>
          </w:pPr>
          <w:r w:rsidRPr="00CB7340">
            <w:rPr>
              <w:rStyle w:val="PlaceholderText"/>
              <w:rFonts w:eastAsiaTheme="minorHAnsi"/>
              <w:color w:val="FF0000"/>
            </w:rPr>
            <w:t>Enter supplementary agenda item title</w:t>
          </w:r>
        </w:p>
      </w:docPartBody>
    </w:docPart>
    <w:docPart>
      <w:docPartPr>
        <w:name w:val="95785CB4136F4DC1AC9140C6F5988965"/>
        <w:category>
          <w:name w:val="General"/>
          <w:gallery w:val="placeholder"/>
        </w:category>
        <w:types>
          <w:type w:val="bbPlcHdr"/>
        </w:types>
        <w:behaviors>
          <w:behavior w:val="content"/>
        </w:behaviors>
        <w:guid w:val="{78CF3434-3A94-4CEE-BA2A-02F682254742}"/>
      </w:docPartPr>
      <w:docPartBody>
        <w:p w:rsidR="00DE216D" w:rsidRDefault="00DE5003" w:rsidP="00DE5003">
          <w:pPr>
            <w:pStyle w:val="95785CB4136F4DC1AC9140C6F5988965"/>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C33"/>
    <w:rsid w:val="001E1C33"/>
    <w:rsid w:val="00DE216D"/>
    <w:rsid w:val="00DE50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5003"/>
    <w:rPr>
      <w:color w:val="808080"/>
    </w:rPr>
  </w:style>
  <w:style w:type="paragraph" w:customStyle="1" w:styleId="19789D2EE04849F19BBCBD7E19DC0C4B">
    <w:name w:val="19789D2EE04849F19BBCBD7E19DC0C4B"/>
  </w:style>
  <w:style w:type="paragraph" w:customStyle="1" w:styleId="9B3F5634D6A640FB938A6AEF5D8144E1">
    <w:name w:val="9B3F5634D6A640FB938A6AEF5D8144E1"/>
  </w:style>
  <w:style w:type="paragraph" w:customStyle="1" w:styleId="212692DE47E64F47A489B65A6E582794">
    <w:name w:val="212692DE47E64F47A489B65A6E582794"/>
  </w:style>
  <w:style w:type="paragraph" w:customStyle="1" w:styleId="8AE20185D2F74879AD0574D5CDCFC7A5">
    <w:name w:val="8AE20185D2F74879AD0574D5CDCFC7A5"/>
  </w:style>
  <w:style w:type="paragraph" w:customStyle="1" w:styleId="0AFF0CD592714FBEA5AF29EEE3610D81">
    <w:name w:val="0AFF0CD592714FBEA5AF29EEE3610D81"/>
  </w:style>
  <w:style w:type="paragraph" w:customStyle="1" w:styleId="34DDA29B763841AF97092391D198B4BA">
    <w:name w:val="34DDA29B763841AF97092391D198B4BA"/>
  </w:style>
  <w:style w:type="paragraph" w:customStyle="1" w:styleId="31D8FA8189774971B654380AF0EB8F40">
    <w:name w:val="31D8FA8189774971B654380AF0EB8F40"/>
  </w:style>
  <w:style w:type="paragraph" w:customStyle="1" w:styleId="3BA800C688DA41E2AB0EFA8BEF816E71">
    <w:name w:val="3BA800C688DA41E2AB0EFA8BEF816E71"/>
  </w:style>
  <w:style w:type="paragraph" w:customStyle="1" w:styleId="A6031E74F24049A6A672B98CAB5BF2AB">
    <w:name w:val="A6031E74F24049A6A672B98CAB5BF2AB"/>
  </w:style>
  <w:style w:type="paragraph" w:customStyle="1" w:styleId="19ADD8764CF44DA3AF537212EC22F7A3">
    <w:name w:val="19ADD8764CF44DA3AF537212EC22F7A3"/>
  </w:style>
  <w:style w:type="paragraph" w:customStyle="1" w:styleId="5AD8C0575AD949DCB75D3CC4217A3F3B">
    <w:name w:val="5AD8C0575AD949DCB75D3CC4217A3F3B"/>
  </w:style>
  <w:style w:type="paragraph" w:customStyle="1" w:styleId="154A9EC1CBE743D485281CB091894116">
    <w:name w:val="154A9EC1CBE743D485281CB091894116"/>
  </w:style>
  <w:style w:type="paragraph" w:customStyle="1" w:styleId="D43AEF20BE7E465298FDA8D081F0F0C7">
    <w:name w:val="D43AEF20BE7E465298FDA8D081F0F0C7"/>
  </w:style>
  <w:style w:type="paragraph" w:customStyle="1" w:styleId="1787EFA1BB7D4D448C5A758E9E351584">
    <w:name w:val="1787EFA1BB7D4D448C5A758E9E351584"/>
  </w:style>
  <w:style w:type="paragraph" w:customStyle="1" w:styleId="1A8AB87A2F7D4BE49FF6E82C535ECF70">
    <w:name w:val="1A8AB87A2F7D4BE49FF6E82C535ECF70"/>
  </w:style>
  <w:style w:type="paragraph" w:customStyle="1" w:styleId="4E5252A813D04E7DB64D07E01F510D08">
    <w:name w:val="4E5252A813D04E7DB64D07E01F510D08"/>
  </w:style>
  <w:style w:type="paragraph" w:customStyle="1" w:styleId="95FFE52B2A604A7A99CE39C1B2378162">
    <w:name w:val="95FFE52B2A604A7A99CE39C1B2378162"/>
  </w:style>
  <w:style w:type="paragraph" w:customStyle="1" w:styleId="B346C3025A2C45028A1F5143242DEF29">
    <w:name w:val="B346C3025A2C45028A1F5143242DEF29"/>
  </w:style>
  <w:style w:type="paragraph" w:customStyle="1" w:styleId="1A3E83F864EA48FD9A15E71FAC253C61">
    <w:name w:val="1A3E83F864EA48FD9A15E71FAC253C61"/>
  </w:style>
  <w:style w:type="paragraph" w:customStyle="1" w:styleId="F377B06B09AB41C99C35F43FFE71ACDE">
    <w:name w:val="F377B06B09AB41C99C35F43FFE71ACDE"/>
  </w:style>
  <w:style w:type="paragraph" w:customStyle="1" w:styleId="C346198DBE7845FF88183B50EC2D9FBB">
    <w:name w:val="C346198DBE7845FF88183B50EC2D9FBB"/>
  </w:style>
  <w:style w:type="paragraph" w:customStyle="1" w:styleId="7D0D53B60A9C4A98BA40115BBE5B1F70">
    <w:name w:val="7D0D53B60A9C4A98BA40115BBE5B1F70"/>
  </w:style>
  <w:style w:type="paragraph" w:customStyle="1" w:styleId="5D3F7826C439488DA0E69C0562521EFC">
    <w:name w:val="5D3F7826C439488DA0E69C0562521EFC"/>
  </w:style>
  <w:style w:type="paragraph" w:customStyle="1" w:styleId="80607D9E0CF44E1A95EBD04BB98BDE8E">
    <w:name w:val="80607D9E0CF44E1A95EBD04BB98BDE8E"/>
  </w:style>
  <w:style w:type="paragraph" w:customStyle="1" w:styleId="96307ECD2FE149DC90A155D7B80F10F4">
    <w:name w:val="96307ECD2FE149DC90A155D7B80F10F4"/>
  </w:style>
  <w:style w:type="paragraph" w:customStyle="1" w:styleId="89817B5EAE4846B6B57E05168177CC6E">
    <w:name w:val="89817B5EAE4846B6B57E05168177CC6E"/>
  </w:style>
  <w:style w:type="paragraph" w:customStyle="1" w:styleId="36C704E771C042A5AF32972653036ADC">
    <w:name w:val="36C704E771C042A5AF32972653036ADC"/>
  </w:style>
  <w:style w:type="paragraph" w:customStyle="1" w:styleId="8CA00CFD3B174AC4BEBC1941ACD5288D">
    <w:name w:val="8CA00CFD3B174AC4BEBC1941ACD5288D"/>
  </w:style>
  <w:style w:type="paragraph" w:customStyle="1" w:styleId="8EE833937C2C41E087631316DDCD3AEE">
    <w:name w:val="8EE833937C2C41E087631316DDCD3AEE"/>
  </w:style>
  <w:style w:type="paragraph" w:customStyle="1" w:styleId="24FBE1CE5F994649B8A63E13F91BE39E">
    <w:name w:val="24FBE1CE5F994649B8A63E13F91BE39E"/>
  </w:style>
  <w:style w:type="paragraph" w:customStyle="1" w:styleId="190F517EAF6742319B558127D23A9CD5">
    <w:name w:val="190F517EAF6742319B558127D23A9CD5"/>
  </w:style>
  <w:style w:type="paragraph" w:customStyle="1" w:styleId="953B8BA499C1400F8AE35B0B6342E47D">
    <w:name w:val="953B8BA499C1400F8AE35B0B6342E47D"/>
  </w:style>
  <w:style w:type="paragraph" w:customStyle="1" w:styleId="9F2B06A9B40C41D0BF94B297E7A3CB6F">
    <w:name w:val="9F2B06A9B40C41D0BF94B297E7A3CB6F"/>
  </w:style>
  <w:style w:type="paragraph" w:customStyle="1" w:styleId="4FEA77ED69BA42AEB436AE4E8436A94D">
    <w:name w:val="4FEA77ED69BA42AEB436AE4E8436A94D"/>
    <w:rsid w:val="001E1C33"/>
  </w:style>
  <w:style w:type="paragraph" w:customStyle="1" w:styleId="BF15A96482D4480E88DCFCF8A7EEA093">
    <w:name w:val="BF15A96482D4480E88DCFCF8A7EEA093"/>
    <w:rsid w:val="001E1C33"/>
  </w:style>
  <w:style w:type="paragraph" w:customStyle="1" w:styleId="2D2EAFC48EC341BAB87357CF50493D15">
    <w:name w:val="2D2EAFC48EC341BAB87357CF50493D15"/>
    <w:rsid w:val="001E1C33"/>
  </w:style>
  <w:style w:type="paragraph" w:customStyle="1" w:styleId="4E1D8E12CC1B47DD8326537AA85C975D">
    <w:name w:val="4E1D8E12CC1B47DD8326537AA85C975D"/>
    <w:rsid w:val="001E1C33"/>
  </w:style>
  <w:style w:type="paragraph" w:customStyle="1" w:styleId="E69669B0DFD542FAA82888B9AAE7A8F8">
    <w:name w:val="E69669B0DFD542FAA82888B9AAE7A8F8"/>
    <w:rsid w:val="001E1C33"/>
  </w:style>
  <w:style w:type="paragraph" w:customStyle="1" w:styleId="8F68CBC8DA7F4B1DA9B4C153C0E825DA">
    <w:name w:val="8F68CBC8DA7F4B1DA9B4C153C0E825DA"/>
    <w:rsid w:val="001E1C33"/>
  </w:style>
  <w:style w:type="paragraph" w:customStyle="1" w:styleId="4C737A29661044BCBA3F8951E6E2EF2F">
    <w:name w:val="4C737A29661044BCBA3F8951E6E2EF2F"/>
    <w:rsid w:val="00DE5003"/>
  </w:style>
  <w:style w:type="paragraph" w:customStyle="1" w:styleId="A4860A52A67C4E538BD7D5CD46046ABD">
    <w:name w:val="A4860A52A67C4E538BD7D5CD46046ABD"/>
    <w:rsid w:val="00DE5003"/>
  </w:style>
  <w:style w:type="paragraph" w:customStyle="1" w:styleId="1C8E0F5E304F4D82868AF1599E010EF9">
    <w:name w:val="1C8E0F5E304F4D82868AF1599E010EF9"/>
    <w:rsid w:val="00DE5003"/>
  </w:style>
  <w:style w:type="paragraph" w:customStyle="1" w:styleId="95785CB4136F4DC1AC9140C6F5988965">
    <w:name w:val="95785CB4136F4DC1AC9140C6F5988965"/>
    <w:rsid w:val="00DE5003"/>
  </w:style>
  <w:style w:type="paragraph" w:customStyle="1" w:styleId="98FDE80FC388406FBFA677F1C876EEF7">
    <w:name w:val="98FDE80FC388406FBFA677F1C876EEF7"/>
    <w:rsid w:val="00DE500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18434A8-F705-4E64-94AE-DCD002ABA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 template.DOTX</Template>
  <TotalTime>13</TotalTime>
  <Pages>3</Pages>
  <Words>851</Words>
  <Characters>4853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MCA Uranium Forum - ARPANSA Dialogue meeting minutes 17 November 2017</dc:title>
  <dc:subject>Meeting Minutes</dc:subject>
  <dc:creator>ARPANSA@arpansa.gov.au</dc:creator>
  <cp:lastModifiedBy>Sasha Michaels</cp:lastModifiedBy>
  <cp:revision>4</cp:revision>
  <cp:lastPrinted>2017-12-11T02:55:00Z</cp:lastPrinted>
  <dcterms:created xsi:type="dcterms:W3CDTF">2017-12-11T00:04:00Z</dcterms:created>
  <dcterms:modified xsi:type="dcterms:W3CDTF">2017-12-11T02:56:00Z</dcterms:modified>
</cp:coreProperties>
</file>