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B81" w:rsidRPr="00FE7A6F" w:rsidRDefault="00D954FB" w:rsidP="005819E9">
      <w:pPr>
        <w:pStyle w:val="Title"/>
        <w:spacing w:before="480"/>
      </w:pPr>
      <w:sdt>
        <w:sdtPr>
          <w:id w:val="-541752760"/>
          <w:placeholder>
            <w:docPart w:val="0BAD1A9834F445D59E18E0405AEE639A"/>
          </w:placeholder>
        </w:sdtPr>
        <w:sdtEndPr/>
        <w:sdtContent>
          <w:r w:rsidR="003F6505">
            <w:t>Radiation Health and Safety Advisory Council</w:t>
          </w:r>
        </w:sdtContent>
      </w:sdt>
    </w:p>
    <w:p w:rsidR="00D60B81" w:rsidRPr="004A11CC" w:rsidRDefault="003F6505" w:rsidP="005819E9">
      <w:pPr>
        <w:pStyle w:val="Title"/>
        <w:contextualSpacing w:val="0"/>
      </w:pPr>
      <w:r>
        <w:t xml:space="preserve">Meeting </w:t>
      </w:r>
      <w:r w:rsidR="00EE3A0A">
        <w:t>Minutes</w:t>
      </w:r>
    </w:p>
    <w:p w:rsidR="004A11CC" w:rsidRPr="00784A0C" w:rsidRDefault="008174F8" w:rsidP="005819E9">
      <w:pPr>
        <w:tabs>
          <w:tab w:val="left" w:pos="4820"/>
          <w:tab w:val="left" w:pos="5670"/>
        </w:tabs>
        <w:ind w:left="1134" w:hanging="1134"/>
        <w:rPr>
          <w:sz w:val="20"/>
          <w:szCs w:val="20"/>
        </w:rPr>
      </w:pPr>
      <w:r w:rsidRPr="00784A0C">
        <w:rPr>
          <w:b/>
          <w:color w:val="4E1A74"/>
          <w:sz w:val="20"/>
          <w:szCs w:val="20"/>
        </w:rPr>
        <w:t>Date</w:t>
      </w:r>
      <w:r w:rsidR="004A11CC" w:rsidRPr="00784A0C">
        <w:rPr>
          <w:b/>
          <w:color w:val="4E1A74"/>
          <w:sz w:val="20"/>
          <w:szCs w:val="20"/>
        </w:rPr>
        <w:t>:</w:t>
      </w:r>
      <w:r w:rsidR="004A11CC" w:rsidRPr="00784A0C">
        <w:rPr>
          <w:b/>
          <w:sz w:val="20"/>
          <w:szCs w:val="20"/>
        </w:rPr>
        <w:tab/>
      </w:r>
      <w:sdt>
        <w:sdtPr>
          <w:rPr>
            <w:b/>
            <w:sz w:val="20"/>
            <w:szCs w:val="20"/>
          </w:rPr>
          <w:id w:val="-1056162337"/>
          <w:placeholder>
            <w:docPart w:val="3A1112F9E33C4B0889F0E79CBF650B47"/>
          </w:placeholder>
        </w:sdtPr>
        <w:sdtEndPr/>
        <w:sdtContent>
          <w:r w:rsidR="00521C97">
            <w:rPr>
              <w:sz w:val="20"/>
              <w:szCs w:val="20"/>
            </w:rPr>
            <w:t>1</w:t>
          </w:r>
          <w:r w:rsidR="00E66C2B">
            <w:rPr>
              <w:sz w:val="20"/>
              <w:szCs w:val="20"/>
            </w:rPr>
            <w:t>6</w:t>
          </w:r>
          <w:r w:rsidR="00521C97">
            <w:rPr>
              <w:sz w:val="20"/>
              <w:szCs w:val="20"/>
            </w:rPr>
            <w:t>-1</w:t>
          </w:r>
          <w:r w:rsidR="00E66C2B">
            <w:rPr>
              <w:sz w:val="20"/>
              <w:szCs w:val="20"/>
            </w:rPr>
            <w:t>7</w:t>
          </w:r>
          <w:r w:rsidR="00521C97">
            <w:rPr>
              <w:sz w:val="20"/>
              <w:szCs w:val="20"/>
            </w:rPr>
            <w:t xml:space="preserve"> </w:t>
          </w:r>
          <w:r w:rsidR="00E66C2B">
            <w:rPr>
              <w:sz w:val="20"/>
              <w:szCs w:val="20"/>
            </w:rPr>
            <w:t xml:space="preserve">March </w:t>
          </w:r>
          <w:r w:rsidR="00521C97">
            <w:rPr>
              <w:sz w:val="20"/>
              <w:szCs w:val="20"/>
            </w:rPr>
            <w:t>201</w:t>
          </w:r>
          <w:r w:rsidR="00E66C2B">
            <w:rPr>
              <w:sz w:val="20"/>
              <w:szCs w:val="20"/>
            </w:rPr>
            <w:t>7</w:t>
          </w:r>
        </w:sdtContent>
      </w:sdt>
    </w:p>
    <w:p w:rsidR="004A11CC" w:rsidRPr="00784A0C" w:rsidRDefault="008174F8" w:rsidP="00784A0C">
      <w:pPr>
        <w:spacing w:before="120"/>
        <w:ind w:left="1134" w:hanging="1134"/>
        <w:rPr>
          <w:b/>
          <w:sz w:val="20"/>
          <w:szCs w:val="20"/>
        </w:rPr>
      </w:pPr>
      <w:r w:rsidRPr="00784A0C">
        <w:rPr>
          <w:b/>
          <w:color w:val="4E1A74"/>
          <w:sz w:val="20"/>
          <w:szCs w:val="20"/>
        </w:rPr>
        <w:t>Location</w:t>
      </w:r>
      <w:r w:rsidR="004A11CC" w:rsidRPr="00784A0C">
        <w:rPr>
          <w:b/>
          <w:color w:val="4E1A74"/>
          <w:sz w:val="20"/>
          <w:szCs w:val="20"/>
        </w:rPr>
        <w:t>:</w:t>
      </w:r>
      <w:r w:rsidR="004A11CC" w:rsidRPr="00784A0C">
        <w:rPr>
          <w:b/>
          <w:sz w:val="20"/>
          <w:szCs w:val="20"/>
        </w:rPr>
        <w:tab/>
      </w:r>
      <w:sdt>
        <w:sdtPr>
          <w:rPr>
            <w:b/>
            <w:sz w:val="20"/>
            <w:szCs w:val="20"/>
          </w:rPr>
          <w:id w:val="-1543125179"/>
          <w:placeholder>
            <w:docPart w:val="2568A71ECEAB40BEB1880763B4573AA9"/>
          </w:placeholder>
        </w:sdtPr>
        <w:sdtEndPr/>
        <w:sdtContent>
          <w:r w:rsidR="005E7A35" w:rsidRPr="008A7994">
            <w:rPr>
              <w:b/>
              <w:sz w:val="20"/>
              <w:szCs w:val="20"/>
            </w:rPr>
            <w:t>Day 1:</w:t>
          </w:r>
          <w:r w:rsidR="005E7A35">
            <w:rPr>
              <w:b/>
              <w:sz w:val="20"/>
              <w:szCs w:val="20"/>
            </w:rPr>
            <w:t xml:space="preserve"> </w:t>
          </w:r>
          <w:r w:rsidR="00E66C2B">
            <w:rPr>
              <w:rFonts w:eastAsia="Cambria" w:cs="Cambria"/>
              <w:sz w:val="20"/>
              <w:u w:color="365F91"/>
              <w:bdr w:val="nil"/>
              <w:lang w:val="en-US"/>
            </w:rPr>
            <w:t>State Control Centre, Emergency Management Victoria, 8 Nicholson St East Melbourne</w:t>
          </w:r>
          <w:r w:rsidR="005E7A35">
            <w:rPr>
              <w:rFonts w:eastAsia="Cambria" w:cs="Cambria"/>
              <w:sz w:val="20"/>
              <w:u w:color="365F91"/>
              <w:bdr w:val="nil"/>
              <w:lang w:val="en-US"/>
            </w:rPr>
            <w:t xml:space="preserve">. </w:t>
          </w:r>
          <w:r w:rsidR="005E7A35" w:rsidRPr="00EE3A0A">
            <w:rPr>
              <w:rFonts w:eastAsia="Cambria" w:cs="Cambria"/>
              <w:b/>
              <w:sz w:val="20"/>
              <w:u w:color="365F91"/>
              <w:bdr w:val="nil"/>
              <w:lang w:val="en-US"/>
            </w:rPr>
            <w:t>Day 2:</w:t>
          </w:r>
          <w:r w:rsidR="005E7A35">
            <w:rPr>
              <w:rFonts w:eastAsia="Cambria" w:cs="Cambria"/>
              <w:sz w:val="20"/>
              <w:u w:color="365F91"/>
              <w:bdr w:val="nil"/>
              <w:lang w:val="en-US"/>
            </w:rPr>
            <w:t xml:space="preserve"> Peter MacCallum </w:t>
          </w:r>
          <w:r w:rsidR="00170909">
            <w:rPr>
              <w:rFonts w:eastAsia="Cambria" w:cs="Cambria"/>
              <w:sz w:val="20"/>
              <w:u w:color="365F91"/>
              <w:bdr w:val="nil"/>
              <w:lang w:val="en-US"/>
            </w:rPr>
            <w:t xml:space="preserve">Cancer </w:t>
          </w:r>
          <w:r w:rsidR="005E7A35">
            <w:rPr>
              <w:rFonts w:eastAsia="Cambria" w:cs="Cambria"/>
              <w:sz w:val="20"/>
              <w:u w:color="365F91"/>
              <w:bdr w:val="nil"/>
              <w:lang w:val="en-US"/>
            </w:rPr>
            <w:t xml:space="preserve">Centre </w:t>
          </w:r>
          <w:r w:rsidR="00170909">
            <w:rPr>
              <w:rFonts w:eastAsia="Cambria" w:cs="Cambria"/>
              <w:sz w:val="20"/>
              <w:u w:color="365F91"/>
              <w:bdr w:val="nil"/>
              <w:lang w:val="en-US"/>
            </w:rPr>
            <w:t>(‘Peter Mac’)</w:t>
          </w:r>
          <w:r w:rsidR="00EE3A0A">
            <w:rPr>
              <w:rFonts w:eastAsia="Cambria" w:cs="Cambria"/>
              <w:sz w:val="20"/>
              <w:u w:color="365F91"/>
              <w:bdr w:val="nil"/>
              <w:lang w:val="en-US"/>
            </w:rPr>
            <w:t>, 305</w:t>
          </w:r>
          <w:r w:rsidR="005E7A35">
            <w:rPr>
              <w:rFonts w:eastAsia="Cambria" w:cs="Cambria"/>
              <w:sz w:val="20"/>
              <w:u w:color="365F91"/>
              <w:bdr w:val="nil"/>
              <w:lang w:val="en-US"/>
            </w:rPr>
            <w:t xml:space="preserve"> </w:t>
          </w:r>
          <w:r w:rsidR="00EE3A0A">
            <w:rPr>
              <w:rFonts w:eastAsia="Cambria" w:cs="Cambria"/>
              <w:sz w:val="20"/>
              <w:u w:color="365F91"/>
              <w:bdr w:val="nil"/>
              <w:lang w:val="en-US"/>
            </w:rPr>
            <w:t>Grattan Street, Melbourne</w:t>
          </w:r>
        </w:sdtContent>
      </w:sdt>
      <w:r w:rsidR="00EE3A0A" w:rsidRPr="00EE3A0A">
        <w:rPr>
          <w:sz w:val="20"/>
          <w:szCs w:val="20"/>
        </w:rPr>
        <w:t>.</w:t>
      </w:r>
    </w:p>
    <w:p w:rsidR="009C5959" w:rsidRPr="00784A0C" w:rsidRDefault="009C5959" w:rsidP="009C5959">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Chair</w:t>
      </w:r>
      <w:r w:rsidRPr="00784A0C">
        <w:rPr>
          <w:b/>
          <w:color w:val="4E1A74"/>
          <w:sz w:val="20"/>
          <w:szCs w:val="20"/>
        </w:rPr>
        <w:t>:</w:t>
      </w:r>
      <w:r w:rsidRPr="00784A0C">
        <w:rPr>
          <w:b/>
          <w:color w:val="4E1A74"/>
          <w:sz w:val="20"/>
          <w:szCs w:val="20"/>
        </w:rPr>
        <w:tab/>
      </w:r>
      <w:sdt>
        <w:sdtPr>
          <w:rPr>
            <w:sz w:val="20"/>
            <w:szCs w:val="20"/>
          </w:rPr>
          <w:id w:val="1539785515"/>
          <w:placeholder>
            <w:docPart w:val="964EE7E3D60047EFAD96BDB85C88F95C"/>
          </w:placeholder>
        </w:sdtPr>
        <w:sdtEndPr/>
        <w:sdtContent>
          <w:r w:rsidR="003F6505" w:rsidRPr="003F6505">
            <w:rPr>
              <w:sz w:val="20"/>
              <w:szCs w:val="20"/>
            </w:rPr>
            <w:t>Dr Roger Allison</w:t>
          </w:r>
        </w:sdtContent>
      </w:sdt>
    </w:p>
    <w:p w:rsidR="00784A0C" w:rsidRPr="00784A0C" w:rsidRDefault="00784A0C" w:rsidP="00521C97">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784A0C">
        <w:rPr>
          <w:b/>
          <w:color w:val="4E1A74"/>
          <w:sz w:val="20"/>
          <w:szCs w:val="20"/>
        </w:rPr>
        <w:t>Members:</w:t>
      </w:r>
      <w:r w:rsidRPr="00784A0C">
        <w:rPr>
          <w:b/>
          <w:color w:val="4E1A74"/>
          <w:sz w:val="20"/>
          <w:szCs w:val="20"/>
        </w:rPr>
        <w:tab/>
      </w:r>
      <w:sdt>
        <w:sdtPr>
          <w:rPr>
            <w:b/>
            <w:color w:val="4E1A74"/>
            <w:sz w:val="20"/>
            <w:szCs w:val="20"/>
          </w:rPr>
          <w:id w:val="705763657"/>
          <w:placeholder>
            <w:docPart w:val="D727C851B84C42CB8F4F5B876AD3FB40"/>
          </w:placeholder>
        </w:sdtPr>
        <w:sdtEndPr/>
        <w:sdtContent>
          <w:r w:rsidR="00521C97" w:rsidRPr="00521C97">
            <w:rPr>
              <w:sz w:val="20"/>
            </w:rPr>
            <w:t>Mr Keith Baldry</w:t>
          </w:r>
          <w:r w:rsidR="00521C97">
            <w:rPr>
              <w:sz w:val="20"/>
            </w:rPr>
            <w:t xml:space="preserve">, </w:t>
          </w:r>
          <w:r w:rsidR="00521C97" w:rsidRPr="00521C97">
            <w:rPr>
              <w:sz w:val="20"/>
            </w:rPr>
            <w:t>Dr Jane Canestra</w:t>
          </w:r>
          <w:r w:rsidR="00521C97">
            <w:rPr>
              <w:sz w:val="20"/>
            </w:rPr>
            <w:t>,</w:t>
          </w:r>
          <w:r w:rsidR="00521C97" w:rsidRPr="00521C97">
            <w:rPr>
              <w:sz w:val="20"/>
            </w:rPr>
            <w:t xml:space="preserve"> Ms Melissa Holzberger</w:t>
          </w:r>
          <w:r w:rsidR="00521C97">
            <w:rPr>
              <w:sz w:val="20"/>
            </w:rPr>
            <w:t xml:space="preserve">, </w:t>
          </w:r>
          <w:r w:rsidR="00521C97" w:rsidRPr="00521C97">
            <w:rPr>
              <w:sz w:val="20"/>
            </w:rPr>
            <w:t>Dr Carl Magnus Larsson</w:t>
          </w:r>
          <w:r w:rsidR="00521C97">
            <w:rPr>
              <w:sz w:val="20"/>
            </w:rPr>
            <w:t>,</w:t>
          </w:r>
          <w:r w:rsidR="00521C97" w:rsidRPr="00521C97">
            <w:rPr>
              <w:sz w:val="20"/>
            </w:rPr>
            <w:t xml:space="preserve"> Ms Geraldine Robertson</w:t>
          </w:r>
          <w:r w:rsidR="00521C97">
            <w:rPr>
              <w:sz w:val="20"/>
            </w:rPr>
            <w:t>,</w:t>
          </w:r>
          <w:r w:rsidR="00521C97" w:rsidRPr="00521C97">
            <w:rPr>
              <w:sz w:val="20"/>
            </w:rPr>
            <w:t xml:space="preserve"> </w:t>
          </w:r>
          <w:r w:rsidR="00F47686">
            <w:rPr>
              <w:sz w:val="20"/>
            </w:rPr>
            <w:t xml:space="preserve">Mr Niall Byrne (day 1), </w:t>
          </w:r>
          <w:r w:rsidR="00521C97" w:rsidRPr="00521C97">
            <w:rPr>
              <w:sz w:val="20"/>
            </w:rPr>
            <w:t>Prof Pamela Sykes</w:t>
          </w:r>
          <w:r w:rsidR="00521C97">
            <w:rPr>
              <w:sz w:val="20"/>
            </w:rPr>
            <w:t xml:space="preserve">, </w:t>
          </w:r>
          <w:r w:rsidR="00521C97" w:rsidRPr="00521C97">
            <w:rPr>
              <w:sz w:val="20"/>
            </w:rPr>
            <w:t>Dr Melanie Taylor</w:t>
          </w:r>
          <w:r w:rsidR="00521C97">
            <w:rPr>
              <w:sz w:val="20"/>
            </w:rPr>
            <w:t>,</w:t>
          </w:r>
          <w:r w:rsidR="00521C97" w:rsidRPr="00521C97">
            <w:rPr>
              <w:sz w:val="20"/>
            </w:rPr>
            <w:t xml:space="preserve"> Mr Simon Critchley</w:t>
          </w:r>
          <w:r w:rsidR="00521C97">
            <w:rPr>
              <w:sz w:val="20"/>
            </w:rPr>
            <w:t xml:space="preserve">, </w:t>
          </w:r>
          <w:r w:rsidR="00521C97" w:rsidRPr="00521C97">
            <w:rPr>
              <w:sz w:val="20"/>
            </w:rPr>
            <w:t>Prof Adele Green</w:t>
          </w:r>
          <w:r w:rsidR="00521C97">
            <w:rPr>
              <w:sz w:val="20"/>
            </w:rPr>
            <w:t xml:space="preserve">, </w:t>
          </w:r>
          <w:r w:rsidR="00521C97" w:rsidRPr="00521C97">
            <w:rPr>
              <w:sz w:val="20"/>
            </w:rPr>
            <w:t>Mr Frank Harris</w:t>
          </w:r>
        </w:sdtContent>
      </w:sdt>
    </w:p>
    <w:p w:rsidR="00521C97" w:rsidRPr="00784A0C" w:rsidRDefault="00521C97" w:rsidP="00521C97">
      <w:pPr>
        <w:spacing w:before="120"/>
        <w:ind w:left="1134" w:hanging="1134"/>
        <w:rPr>
          <w:b/>
          <w:sz w:val="20"/>
          <w:szCs w:val="20"/>
        </w:rPr>
      </w:pPr>
      <w:r w:rsidRPr="00784A0C">
        <w:rPr>
          <w:b/>
          <w:color w:val="4E1A74"/>
          <w:sz w:val="20"/>
          <w:szCs w:val="20"/>
        </w:rPr>
        <w:t>Secretariat:</w:t>
      </w:r>
      <w:r w:rsidRPr="00784A0C">
        <w:rPr>
          <w:b/>
          <w:sz w:val="20"/>
          <w:szCs w:val="20"/>
        </w:rPr>
        <w:tab/>
      </w:r>
      <w:sdt>
        <w:sdtPr>
          <w:rPr>
            <w:sz w:val="20"/>
            <w:szCs w:val="20"/>
          </w:rPr>
          <w:id w:val="-1027714865"/>
          <w:placeholder>
            <w:docPart w:val="C1890CC1B66645B4843E3F08CDDCAC31"/>
          </w:placeholder>
        </w:sdtPr>
        <w:sdtEndPr/>
        <w:sdtContent>
          <w:r w:rsidRPr="00521C97">
            <w:rPr>
              <w:sz w:val="20"/>
            </w:rPr>
            <w:t xml:space="preserve">Mr James Wheaton </w:t>
          </w:r>
          <w:r w:rsidR="00E66C2B">
            <w:rPr>
              <w:sz w:val="20"/>
            </w:rPr>
            <w:t>&amp; Mr Ben Paritsky</w:t>
          </w:r>
          <w:r w:rsidRPr="00521C97">
            <w:rPr>
              <w:sz w:val="20"/>
            </w:rPr>
            <w:t xml:space="preserve"> </w:t>
          </w:r>
        </w:sdtContent>
      </w:sdt>
    </w:p>
    <w:p w:rsidR="00521C97" w:rsidRPr="00784A0C" w:rsidRDefault="00521C97" w:rsidP="00521C97">
      <w:pPr>
        <w:spacing w:before="120"/>
        <w:ind w:left="1134" w:hanging="1134"/>
        <w:rPr>
          <w:b/>
          <w:sz w:val="20"/>
          <w:szCs w:val="20"/>
        </w:rPr>
      </w:pPr>
      <w:r>
        <w:rPr>
          <w:b/>
          <w:color w:val="4E1A74"/>
          <w:sz w:val="20"/>
          <w:szCs w:val="20"/>
        </w:rPr>
        <w:t>Invitees</w:t>
      </w:r>
      <w:r w:rsidRPr="00784A0C">
        <w:rPr>
          <w:b/>
          <w:color w:val="4E1A74"/>
          <w:sz w:val="20"/>
          <w:szCs w:val="20"/>
        </w:rPr>
        <w:t>:</w:t>
      </w:r>
      <w:r w:rsidRPr="00784A0C">
        <w:rPr>
          <w:b/>
          <w:sz w:val="20"/>
          <w:szCs w:val="20"/>
        </w:rPr>
        <w:tab/>
      </w:r>
      <w:sdt>
        <w:sdtPr>
          <w:rPr>
            <w:sz w:val="20"/>
            <w:szCs w:val="20"/>
          </w:rPr>
          <w:id w:val="-412238914"/>
          <w:placeholder>
            <w:docPart w:val="9C9E836382614555B067356C19AC8999"/>
          </w:placeholder>
        </w:sdtPr>
        <w:sdtEndPr/>
        <w:sdtContent>
          <w:r w:rsidR="00E66C2B">
            <w:rPr>
              <w:sz w:val="20"/>
              <w:szCs w:val="20"/>
            </w:rPr>
            <w:t>Assistant Minister for Health</w:t>
          </w:r>
          <w:r w:rsidR="00A447F3">
            <w:rPr>
              <w:sz w:val="20"/>
              <w:szCs w:val="20"/>
            </w:rPr>
            <w:t xml:space="preserve"> (</w:t>
          </w:r>
          <w:proofErr w:type="spellStart"/>
          <w:r w:rsidR="00A447F3">
            <w:rPr>
              <w:sz w:val="20"/>
              <w:szCs w:val="20"/>
            </w:rPr>
            <w:t>Cwlth</w:t>
          </w:r>
          <w:proofErr w:type="spellEnd"/>
          <w:r w:rsidR="00A447F3">
            <w:rPr>
              <w:sz w:val="20"/>
              <w:szCs w:val="20"/>
            </w:rPr>
            <w:t>) The Hon Dr David Gillespie MP</w:t>
          </w:r>
          <w:r w:rsidR="00F47686">
            <w:rPr>
              <w:sz w:val="20"/>
              <w:szCs w:val="20"/>
            </w:rPr>
            <w:t xml:space="preserve"> (day 1)</w:t>
          </w:r>
          <w:r w:rsidR="00E66C2B">
            <w:rPr>
              <w:sz w:val="20"/>
              <w:szCs w:val="20"/>
            </w:rPr>
            <w:t xml:space="preserve">, </w:t>
          </w:r>
          <w:r w:rsidR="00364E0E">
            <w:rPr>
              <w:sz w:val="20"/>
            </w:rPr>
            <w:t xml:space="preserve">Ms Beth Jackson-Hope (adviser to Minister Gillespie; day 1), Mr Robert </w:t>
          </w:r>
          <w:proofErr w:type="spellStart"/>
          <w:r w:rsidR="00364E0E">
            <w:rPr>
              <w:sz w:val="20"/>
            </w:rPr>
            <w:t>Nardella</w:t>
          </w:r>
          <w:proofErr w:type="spellEnd"/>
          <w:r w:rsidR="00364E0E">
            <w:rPr>
              <w:sz w:val="20"/>
            </w:rPr>
            <w:t xml:space="preserve"> (Chief of Staff in the Minister’s Office; day 1). </w:t>
          </w:r>
          <w:r w:rsidR="00A447F3">
            <w:rPr>
              <w:sz w:val="20"/>
            </w:rPr>
            <w:t xml:space="preserve">Commissioner Craig </w:t>
          </w:r>
          <w:proofErr w:type="spellStart"/>
          <w:r w:rsidR="00A447F3">
            <w:rPr>
              <w:sz w:val="20"/>
            </w:rPr>
            <w:t>Lapsley</w:t>
          </w:r>
          <w:proofErr w:type="spellEnd"/>
          <w:r w:rsidR="00A447F3">
            <w:rPr>
              <w:sz w:val="20"/>
            </w:rPr>
            <w:t xml:space="preserve"> (Emergency Management Victoria</w:t>
          </w:r>
          <w:r w:rsidR="00F47686">
            <w:rPr>
              <w:sz w:val="20"/>
            </w:rPr>
            <w:t xml:space="preserve"> – </w:t>
          </w:r>
          <w:r w:rsidR="00F47686">
            <w:rPr>
              <w:sz w:val="20"/>
              <w:szCs w:val="20"/>
            </w:rPr>
            <w:t xml:space="preserve">day 1), </w:t>
          </w:r>
          <w:r w:rsidR="00F47686" w:rsidRPr="00521C97">
            <w:rPr>
              <w:sz w:val="20"/>
            </w:rPr>
            <w:t xml:space="preserve">Dr </w:t>
          </w:r>
          <w:r w:rsidR="00F47686">
            <w:rPr>
              <w:sz w:val="20"/>
            </w:rPr>
            <w:t>Roslyn Drummond (Peter Mac), Dr Greg Slater (RANZCR – day 2)</w:t>
          </w:r>
        </w:sdtContent>
      </w:sdt>
    </w:p>
    <w:p w:rsidR="00784A0C" w:rsidRPr="00784A0C" w:rsidRDefault="00784A0C" w:rsidP="00521C97">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784A0C">
        <w:rPr>
          <w:b/>
          <w:color w:val="4E1A74"/>
          <w:sz w:val="20"/>
          <w:szCs w:val="20"/>
        </w:rPr>
        <w:t>Apologies:</w:t>
      </w:r>
      <w:r>
        <w:rPr>
          <w:b/>
          <w:color w:val="4E1A74"/>
          <w:sz w:val="20"/>
          <w:szCs w:val="20"/>
        </w:rPr>
        <w:tab/>
      </w:r>
      <w:sdt>
        <w:sdtPr>
          <w:rPr>
            <w:b/>
            <w:color w:val="4E1A74"/>
            <w:sz w:val="20"/>
            <w:szCs w:val="20"/>
          </w:rPr>
          <w:id w:val="463939563"/>
          <w:placeholder>
            <w:docPart w:val="D33917146E204FE38C498481E5F9C233"/>
          </w:placeholder>
        </w:sdtPr>
        <w:sdtEndPr>
          <w:rPr>
            <w:b w:val="0"/>
            <w:color w:val="262626" w:themeColor="text1" w:themeTint="D9"/>
            <w:sz w:val="22"/>
            <w:szCs w:val="22"/>
          </w:rPr>
        </w:sdtEndPr>
        <w:sdtContent>
          <w:r w:rsidR="00E66C2B">
            <w:rPr>
              <w:sz w:val="20"/>
            </w:rPr>
            <w:t>Dr Hugh Heggie</w:t>
          </w:r>
          <w:r w:rsidR="00CF6B01">
            <w:rPr>
              <w:sz w:val="20"/>
            </w:rPr>
            <w:t xml:space="preserve"> (attended introduction only by telephone)</w:t>
          </w:r>
        </w:sdtContent>
      </w:sdt>
    </w:p>
    <w:p w:rsidR="00D43F4C" w:rsidRPr="00784A0C" w:rsidRDefault="00D43F4C" w:rsidP="00521C97">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Observers</w:t>
      </w:r>
      <w:r w:rsidRPr="00784A0C">
        <w:rPr>
          <w:b/>
          <w:color w:val="4E1A74"/>
          <w:sz w:val="20"/>
          <w:szCs w:val="20"/>
        </w:rPr>
        <w:t>:</w:t>
      </w:r>
      <w:r>
        <w:rPr>
          <w:b/>
          <w:color w:val="4E1A74"/>
          <w:sz w:val="20"/>
          <w:szCs w:val="20"/>
        </w:rPr>
        <w:tab/>
      </w:r>
      <w:sdt>
        <w:sdtPr>
          <w:rPr>
            <w:b/>
            <w:color w:val="4E1A74"/>
            <w:sz w:val="20"/>
            <w:szCs w:val="20"/>
          </w:rPr>
          <w:id w:val="512264872"/>
          <w:placeholder>
            <w:docPart w:val="80FBCC50FDB54CAF867770A7AACB570A"/>
          </w:placeholder>
        </w:sdtPr>
        <w:sdtEndPr>
          <w:rPr>
            <w:b w:val="0"/>
            <w:color w:val="262626" w:themeColor="text1" w:themeTint="D9"/>
            <w:sz w:val="22"/>
            <w:szCs w:val="22"/>
          </w:rPr>
        </w:sdtEndPr>
        <w:sdtContent>
          <w:r w:rsidR="00521C97" w:rsidRPr="00521C97">
            <w:rPr>
              <w:sz w:val="20"/>
            </w:rPr>
            <w:t xml:space="preserve">Ms Tone </w:t>
          </w:r>
          <w:proofErr w:type="gramStart"/>
          <w:r w:rsidR="00521C97" w:rsidRPr="00521C97">
            <w:rPr>
              <w:sz w:val="20"/>
            </w:rPr>
            <w:t xml:space="preserve">Doyle </w:t>
          </w:r>
          <w:r w:rsidR="00521C97">
            <w:rPr>
              <w:sz w:val="20"/>
            </w:rPr>
            <w:t>,</w:t>
          </w:r>
          <w:proofErr w:type="gramEnd"/>
          <w:r w:rsidR="00521C97">
            <w:rPr>
              <w:sz w:val="20"/>
            </w:rPr>
            <w:t xml:space="preserve"> </w:t>
          </w:r>
          <w:r w:rsidR="00521C97" w:rsidRPr="00521C97">
            <w:rPr>
              <w:sz w:val="20"/>
            </w:rPr>
            <w:t>Dr Rick Tinker</w:t>
          </w:r>
          <w:r w:rsidR="00521C97">
            <w:rPr>
              <w:sz w:val="20"/>
            </w:rPr>
            <w:t xml:space="preserve">, </w:t>
          </w:r>
          <w:r w:rsidR="00521C97" w:rsidRPr="00521C97">
            <w:rPr>
              <w:sz w:val="20"/>
            </w:rPr>
            <w:t>Dr Gillian Hirth</w:t>
          </w:r>
          <w:r w:rsidR="00521C97">
            <w:rPr>
              <w:sz w:val="20"/>
            </w:rPr>
            <w:t xml:space="preserve">, </w:t>
          </w:r>
          <w:r w:rsidR="00521C97" w:rsidRPr="00521C97">
            <w:rPr>
              <w:sz w:val="20"/>
            </w:rPr>
            <w:t>Dr Ivan Williams</w:t>
          </w:r>
          <w:r w:rsidR="00521C97">
            <w:rPr>
              <w:sz w:val="20"/>
            </w:rPr>
            <w:t xml:space="preserve">, </w:t>
          </w:r>
          <w:r w:rsidR="007466A7">
            <w:rPr>
              <w:sz w:val="20"/>
            </w:rPr>
            <w:t>Dr Marcus Grzechnik, Dr Stephen Solomon</w:t>
          </w:r>
        </w:sdtContent>
      </w:sdt>
    </w:p>
    <w:p w:rsidR="009C5959" w:rsidRDefault="00EE3A0A" w:rsidP="00D003D4">
      <w:pPr>
        <w:pStyle w:val="Agendaitem-main"/>
      </w:pPr>
      <w:r w:rsidRPr="00413E9F">
        <w:drawing>
          <wp:anchor distT="0" distB="0" distL="114300" distR="114300" simplePos="0" relativeHeight="251659264" behindDoc="0" locked="0" layoutInCell="1" allowOverlap="1" wp14:anchorId="39251F82" wp14:editId="6036930B">
            <wp:simplePos x="0" y="0"/>
            <wp:positionH relativeFrom="column">
              <wp:posOffset>-1270</wp:posOffset>
            </wp:positionH>
            <wp:positionV relativeFrom="page">
              <wp:posOffset>5393690</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930190">
        <w:t>Meeting open and Ministerial address</w:t>
      </w:r>
      <w:r w:rsidR="00F10C2E">
        <w:t xml:space="preserve"> (Day 1)</w:t>
      </w:r>
    </w:p>
    <w:p w:rsidR="003F6505" w:rsidRDefault="00930190" w:rsidP="005819E9">
      <w:pPr>
        <w:pStyle w:val="Agendaitem-supplementary"/>
      </w:pPr>
      <w:r>
        <w:t>Welcome from the Chair and confirmation of min</w:t>
      </w:r>
      <w:bookmarkStart w:id="0" w:name="_GoBack"/>
      <w:bookmarkEnd w:id="0"/>
      <w:r>
        <w:t>utes</w:t>
      </w:r>
      <w:r w:rsidR="003F6505">
        <w:tab/>
        <w:t>Chair</w:t>
      </w:r>
    </w:p>
    <w:p w:rsidR="00D37B34" w:rsidRDefault="00C56DC5" w:rsidP="003F6505">
      <w:r>
        <w:t>Emergency Manag</w:t>
      </w:r>
      <w:r w:rsidR="00F45BEC">
        <w:t>ement Commissioner for Victoria</w:t>
      </w:r>
      <w:r w:rsidR="00627EAE">
        <w:t>,</w:t>
      </w:r>
      <w:r>
        <w:t xml:space="preserve"> Craig </w:t>
      </w:r>
      <w:proofErr w:type="spellStart"/>
      <w:r>
        <w:t>Lapsley</w:t>
      </w:r>
      <w:proofErr w:type="spellEnd"/>
      <w:r w:rsidR="00627EAE">
        <w:t>,</w:t>
      </w:r>
      <w:r>
        <w:t xml:space="preserve"> welcomed </w:t>
      </w:r>
      <w:r w:rsidR="00627EAE">
        <w:t xml:space="preserve">the </w:t>
      </w:r>
      <w:r w:rsidR="007466A7">
        <w:t>C</w:t>
      </w:r>
      <w:r>
        <w:t>ouncil to the meeting venue at the State Control Centre</w:t>
      </w:r>
      <w:r w:rsidR="007466A7">
        <w:t xml:space="preserve"> (SCC) and gave an introduction to the SCC</w:t>
      </w:r>
      <w:r w:rsidR="00627EAE">
        <w:t>’s</w:t>
      </w:r>
      <w:r w:rsidR="007466A7">
        <w:t xml:space="preserve"> history and his role</w:t>
      </w:r>
      <w:r>
        <w:t xml:space="preserve">. </w:t>
      </w:r>
      <w:r w:rsidR="009D5BA3" w:rsidRPr="009D5BA3">
        <w:t xml:space="preserve">The Chair opened the meeting and welcomed the </w:t>
      </w:r>
      <w:r>
        <w:t xml:space="preserve">Assistant Minister for Health </w:t>
      </w:r>
      <w:r w:rsidR="007466A7">
        <w:t>(</w:t>
      </w:r>
      <w:proofErr w:type="spellStart"/>
      <w:r w:rsidR="007466A7">
        <w:t>Cwl</w:t>
      </w:r>
      <w:r>
        <w:t>th</w:t>
      </w:r>
      <w:proofErr w:type="spellEnd"/>
      <w:r>
        <w:t>)</w:t>
      </w:r>
      <w:r w:rsidR="00627EAE">
        <w:t>,</w:t>
      </w:r>
      <w:r>
        <w:t xml:space="preserve"> The Hon Dr David Gillespie MP, Council </w:t>
      </w:r>
      <w:r w:rsidR="009D5BA3" w:rsidRPr="009D5BA3">
        <w:t>Members</w:t>
      </w:r>
      <w:r w:rsidR="00D37B34">
        <w:t>, Guest</w:t>
      </w:r>
      <w:r w:rsidR="00627EAE">
        <w:t>s</w:t>
      </w:r>
      <w:r w:rsidR="00D37B34">
        <w:t xml:space="preserve"> </w:t>
      </w:r>
      <w:r w:rsidR="009D5BA3" w:rsidRPr="009D5BA3">
        <w:t xml:space="preserve">and observers. </w:t>
      </w:r>
      <w:r w:rsidR="00D37B34">
        <w:t>Attendees introduced themselves</w:t>
      </w:r>
      <w:r>
        <w:t xml:space="preserve"> including the new </w:t>
      </w:r>
      <w:r w:rsidR="008A7994">
        <w:t xml:space="preserve">member </w:t>
      </w:r>
      <w:r>
        <w:t>nomin</w:t>
      </w:r>
      <w:r w:rsidR="008A7994">
        <w:t>ated</w:t>
      </w:r>
      <w:r>
        <w:t xml:space="preserve"> </w:t>
      </w:r>
      <w:r w:rsidR="008A7994">
        <w:t xml:space="preserve">by </w:t>
      </w:r>
      <w:r>
        <w:t>the Chief Minister of the Northern Territory</w:t>
      </w:r>
      <w:r w:rsidR="00CF6B01">
        <w:t xml:space="preserve"> who spoke briefly by phone</w:t>
      </w:r>
      <w:r w:rsidR="00D37B34">
        <w:t>.</w:t>
      </w:r>
      <w:r w:rsidR="00F47686">
        <w:t xml:space="preserve"> </w:t>
      </w:r>
      <w:r w:rsidR="00930190" w:rsidRPr="009D5BA3">
        <w:t xml:space="preserve">The </w:t>
      </w:r>
      <w:r w:rsidR="00930190">
        <w:t xml:space="preserve">November 2016 meeting </w:t>
      </w:r>
      <w:r w:rsidR="00F47686" w:rsidRPr="009D5BA3">
        <w:t xml:space="preserve">minutes </w:t>
      </w:r>
      <w:r w:rsidR="00930190">
        <w:t>were endorsed.</w:t>
      </w:r>
    </w:p>
    <w:p w:rsidR="003F6505" w:rsidRDefault="00D37B34" w:rsidP="005819E9">
      <w:pPr>
        <w:pStyle w:val="Agendaitem-supplementary"/>
      </w:pPr>
      <w:r>
        <w:t xml:space="preserve">Address from Assistant Minister for Health, </w:t>
      </w:r>
      <w:r w:rsidR="00C56DC5">
        <w:t xml:space="preserve">The Hon </w:t>
      </w:r>
      <w:r>
        <w:t>Dr David Gillespie</w:t>
      </w:r>
      <w:r w:rsidR="00C56DC5">
        <w:t xml:space="preserve"> MP</w:t>
      </w:r>
      <w:r w:rsidR="008B3471">
        <w:tab/>
      </w:r>
      <w:r w:rsidR="00C56DC5">
        <w:t>Minister</w:t>
      </w:r>
    </w:p>
    <w:p w:rsidR="00930190" w:rsidRPr="00F45BEC" w:rsidRDefault="00D17C14" w:rsidP="00F45BEC">
      <w:r w:rsidRPr="00D17C14">
        <w:t>The Assistant Minister for Health and portfolio Minister for ARPANSA addressed Council. The Minister stated that the topic of radiation requires a rational assessment and Council is in a key position to set its own agenda and make independent recommendations to the CEO of ARPANSA, including on ARPANSA’s emergency preparedness and response capability</w:t>
      </w:r>
      <w:r w:rsidR="008A7994">
        <w:t>, which was the topic for day 1 on the meeting</w:t>
      </w:r>
      <w:r w:rsidR="00930190" w:rsidRPr="00F45BEC">
        <w:t>.</w:t>
      </w:r>
    </w:p>
    <w:p w:rsidR="008B3471" w:rsidRPr="00D003D4" w:rsidRDefault="00930190" w:rsidP="00D003D4">
      <w:pPr>
        <w:pStyle w:val="Agendaitem-main"/>
      </w:pPr>
      <w:r>
        <w:lastRenderedPageBreak/>
        <w:t>Standing Council Items</w:t>
      </w:r>
    </w:p>
    <w:p w:rsidR="008B3471" w:rsidRDefault="00930190" w:rsidP="005819E9">
      <w:pPr>
        <w:pStyle w:val="Agendaitem-supplementary"/>
      </w:pPr>
      <w:r>
        <w:rPr>
          <w:szCs w:val="22"/>
        </w:rPr>
        <w:t>Update on Council Appointments</w:t>
      </w:r>
      <w:r w:rsidR="008B3471">
        <w:tab/>
      </w:r>
      <w:r w:rsidR="00C6174C">
        <w:t>Minister</w:t>
      </w:r>
    </w:p>
    <w:p w:rsidR="008B3471" w:rsidRDefault="00CA1687" w:rsidP="008B3471">
      <w:r>
        <w:t xml:space="preserve">The </w:t>
      </w:r>
      <w:r w:rsidR="00930190">
        <w:t xml:space="preserve">Minister announced </w:t>
      </w:r>
      <w:r>
        <w:t xml:space="preserve">that he had reappointed </w:t>
      </w:r>
      <w:r w:rsidR="008223A2">
        <w:t xml:space="preserve">Mr </w:t>
      </w:r>
      <w:r>
        <w:t xml:space="preserve">Frank Harris and </w:t>
      </w:r>
      <w:r w:rsidR="008223A2">
        <w:t xml:space="preserve">Ms </w:t>
      </w:r>
      <w:r>
        <w:t xml:space="preserve">Melissa Holzberger as members of </w:t>
      </w:r>
      <w:r w:rsidR="00C61FA6">
        <w:t xml:space="preserve">the </w:t>
      </w:r>
      <w:r w:rsidR="00930190">
        <w:t>Council and congratulated the</w:t>
      </w:r>
      <w:r w:rsidR="008223A2">
        <w:t xml:space="preserve"> reappointed</w:t>
      </w:r>
      <w:r w:rsidR="00930190">
        <w:t xml:space="preserve"> members.</w:t>
      </w:r>
    </w:p>
    <w:p w:rsidR="00930190" w:rsidRDefault="00930190" w:rsidP="00930190">
      <w:pPr>
        <w:pStyle w:val="Agendaitem-supplementary"/>
      </w:pPr>
      <w:r>
        <w:rPr>
          <w:szCs w:val="22"/>
        </w:rPr>
        <w:t>CEO update on ARPANSA activities</w:t>
      </w:r>
      <w:r>
        <w:tab/>
        <w:t>Dr Larsson</w:t>
      </w:r>
      <w:r w:rsidR="008B699D">
        <w:t xml:space="preserve"> / Dr Tinker</w:t>
      </w:r>
    </w:p>
    <w:p w:rsidR="00930190" w:rsidRDefault="00D17C14" w:rsidP="008B3471">
      <w:r>
        <w:t>ARPANSA’s CEO w</w:t>
      </w:r>
      <w:r w:rsidR="00930190">
        <w:t>elcomed Minister Gillespie</w:t>
      </w:r>
      <w:r w:rsidR="00364E0E">
        <w:t xml:space="preserve"> and his staff, noting that Council members are ministerial appointments. </w:t>
      </w:r>
    </w:p>
    <w:p w:rsidR="00D17C14" w:rsidRDefault="00D17C14" w:rsidP="00D17C14">
      <w:r>
        <w:t xml:space="preserve">ARPANSA’s CEO updated council on the re-branding of ARPANSA, underlining that the brand is more than a logo and </w:t>
      </w:r>
      <w:r w:rsidR="00C61FA6">
        <w:t>addresses</w:t>
      </w:r>
      <w:r>
        <w:t xml:space="preserve"> the question of how we perceive ourselves</w:t>
      </w:r>
      <w:r w:rsidR="00C61FA6">
        <w:t>,</w:t>
      </w:r>
      <w:r>
        <w:t xml:space="preserve"> and noted ARPANSA’s brand story, underlining that </w:t>
      </w:r>
      <w:r w:rsidR="00973D4A">
        <w:t xml:space="preserve">a strong </w:t>
      </w:r>
      <w:r>
        <w:t xml:space="preserve">brand </w:t>
      </w:r>
      <w:r w:rsidR="00973D4A">
        <w:t xml:space="preserve">will </w:t>
      </w:r>
      <w:r w:rsidR="00170915">
        <w:t xml:space="preserve">help </w:t>
      </w:r>
      <w:r>
        <w:t>identify ARPANSA</w:t>
      </w:r>
      <w:r w:rsidR="00170915">
        <w:t xml:space="preserve">’s role and contribution to </w:t>
      </w:r>
      <w:r>
        <w:t xml:space="preserve"> the Australian Community.</w:t>
      </w:r>
    </w:p>
    <w:p w:rsidR="00C05F55" w:rsidRDefault="00973D4A" w:rsidP="00973D4A">
      <w:r>
        <w:t xml:space="preserve">In other </w:t>
      </w:r>
      <w:r w:rsidR="00C05F55">
        <w:t>ARPANSA activities</w:t>
      </w:r>
      <w:r>
        <w:t xml:space="preserve">, the CEO of ARPANSA noted that work is progressing on the Integrated Regulatory Review Service (IRRS) mission, noting </w:t>
      </w:r>
      <w:r w:rsidR="00C61FA6">
        <w:t xml:space="preserve">that </w:t>
      </w:r>
      <w:r w:rsidR="00C05F55">
        <w:t xml:space="preserve">the </w:t>
      </w:r>
      <w:r w:rsidR="003A40B9">
        <w:t>International Atomic Energy Agency (</w:t>
      </w:r>
      <w:r w:rsidR="00C05F55">
        <w:t>IAEA</w:t>
      </w:r>
      <w:r w:rsidR="003A40B9">
        <w:t>)</w:t>
      </w:r>
      <w:r w:rsidR="00C05F55">
        <w:t xml:space="preserve"> </w:t>
      </w:r>
      <w:r w:rsidR="00170915">
        <w:t>will</w:t>
      </w:r>
      <w:r w:rsidR="00C05F55">
        <w:t xml:space="preserve"> look further and deeper than </w:t>
      </w:r>
      <w:r w:rsidR="00170915">
        <w:t xml:space="preserve">to just </w:t>
      </w:r>
      <w:r w:rsidR="00C05F55">
        <w:t>the federal level</w:t>
      </w:r>
      <w:r w:rsidR="004A586D">
        <w:t xml:space="preserve"> of Australia</w:t>
      </w:r>
      <w:r w:rsidR="00170915">
        <w:t>, i.e. include some states and territories in the review.</w:t>
      </w:r>
    </w:p>
    <w:p w:rsidR="00C05F55" w:rsidRDefault="008B699D" w:rsidP="00973D4A">
      <w:r>
        <w:t xml:space="preserve">Other updates were provided on </w:t>
      </w:r>
      <w:r w:rsidR="00973D4A">
        <w:t xml:space="preserve">media attention </w:t>
      </w:r>
      <w:r>
        <w:t xml:space="preserve">about </w:t>
      </w:r>
      <w:r w:rsidR="00973D4A">
        <w:t>‘r</w:t>
      </w:r>
      <w:r w:rsidR="00C05F55">
        <w:t>usting waste drums</w:t>
      </w:r>
      <w:r w:rsidR="00973D4A">
        <w:t>’</w:t>
      </w:r>
      <w:r w:rsidR="00C05F55">
        <w:t xml:space="preserve"> </w:t>
      </w:r>
      <w:r w:rsidR="00973D4A">
        <w:t xml:space="preserve">at a </w:t>
      </w:r>
      <w:r w:rsidR="00C05F55">
        <w:t xml:space="preserve">CSIRO site </w:t>
      </w:r>
      <w:r>
        <w:t xml:space="preserve">in Woomera, SA; the National Radioactive Waste Management Facility project; the </w:t>
      </w:r>
      <w:r w:rsidR="00170915">
        <w:t>assignment of the role of Deputy CEO to</w:t>
      </w:r>
      <w:r>
        <w:t xml:space="preserve"> Dr Gillian Hirth; the ARPANSA</w:t>
      </w:r>
      <w:r w:rsidR="003A40B9">
        <w:t>-</w:t>
      </w:r>
      <w:r>
        <w:t xml:space="preserve">led delegation </w:t>
      </w:r>
      <w:r w:rsidR="003A40B9">
        <w:t>attending</w:t>
      </w:r>
      <w:r>
        <w:t xml:space="preserve"> the Convention on Nuclear Safety; and ARPANSA’s </w:t>
      </w:r>
      <w:r w:rsidR="00170915">
        <w:t>preparation for</w:t>
      </w:r>
      <w:r>
        <w:t xml:space="preserve"> Joint Convention</w:t>
      </w:r>
      <w:r w:rsidR="00170915">
        <w:t xml:space="preserve"> (on safety of radioactive waste and spent fuel management)</w:t>
      </w:r>
      <w:r>
        <w:t>.</w:t>
      </w:r>
    </w:p>
    <w:p w:rsidR="004A2F57" w:rsidRDefault="008B699D" w:rsidP="008B3471">
      <w:r>
        <w:t>An</w:t>
      </w:r>
      <w:r w:rsidR="004A2F57">
        <w:t xml:space="preserve"> update </w:t>
      </w:r>
      <w:r>
        <w:t xml:space="preserve">was also provided </w:t>
      </w:r>
      <w:r w:rsidR="004A2F57">
        <w:t xml:space="preserve">on </w:t>
      </w:r>
      <w:r>
        <w:t>p</w:t>
      </w:r>
      <w:r w:rsidR="004A2F57">
        <w:t xml:space="preserve">ublic </w:t>
      </w:r>
      <w:r>
        <w:t>e</w:t>
      </w:r>
      <w:r w:rsidR="004A2F57">
        <w:t xml:space="preserve">nquiries </w:t>
      </w:r>
      <w:r>
        <w:t xml:space="preserve">received by ARPANSA noting that the proportion of enquiries relating to Fukushima has decreased </w:t>
      </w:r>
      <w:r w:rsidR="00A71C2D">
        <w:t xml:space="preserve">indicating that there </w:t>
      </w:r>
      <w:r>
        <w:t>is now less public concern.</w:t>
      </w:r>
    </w:p>
    <w:p w:rsidR="008B3471" w:rsidRDefault="00930190" w:rsidP="00D003D4">
      <w:pPr>
        <w:pStyle w:val="Agendaitem-main"/>
      </w:pPr>
      <w:r>
        <w:t>Emergency Preparedness &amp; Response</w:t>
      </w:r>
    </w:p>
    <w:p w:rsidR="009D5BA3" w:rsidRDefault="008B699D" w:rsidP="009D5BA3">
      <w:pPr>
        <w:pStyle w:val="Agendaitem-supplementary"/>
      </w:pPr>
      <w:r>
        <w:t>ARPANSA’s EPR</w:t>
      </w:r>
      <w:r w:rsidR="00346603">
        <w:t xml:space="preserve"> roles &amp; capabilities to a</w:t>
      </w:r>
      <w:r w:rsidR="004A2F57">
        <w:t xml:space="preserve"> radiological </w:t>
      </w:r>
      <w:r w:rsidR="00346603">
        <w:t>or</w:t>
      </w:r>
      <w:r w:rsidR="004A2F57">
        <w:t xml:space="preserve"> nuclear </w:t>
      </w:r>
      <w:r w:rsidR="00346603">
        <w:t>event</w:t>
      </w:r>
      <w:r w:rsidR="009D5BA3">
        <w:tab/>
        <w:t xml:space="preserve">Dr  </w:t>
      </w:r>
      <w:r w:rsidR="004A2F57">
        <w:t>Hirth</w:t>
      </w:r>
    </w:p>
    <w:p w:rsidR="009D5BA3" w:rsidRDefault="008B699D" w:rsidP="009D5BA3">
      <w:r>
        <w:t xml:space="preserve">A presentation </w:t>
      </w:r>
      <w:r w:rsidR="00346603">
        <w:t xml:space="preserve">was given </w:t>
      </w:r>
      <w:r>
        <w:t xml:space="preserve">on ARPANSA’s capabilities and roles in emergency preparedness and response to a nuclear </w:t>
      </w:r>
      <w:r w:rsidR="00346603">
        <w:t xml:space="preserve">or </w:t>
      </w:r>
      <w:r>
        <w:t xml:space="preserve">radiological event in Australia. </w:t>
      </w:r>
      <w:r w:rsidR="004A2F57">
        <w:t xml:space="preserve">ARPANSA </w:t>
      </w:r>
      <w:r>
        <w:t xml:space="preserve">is the </w:t>
      </w:r>
      <w:r w:rsidR="004A2F57">
        <w:t>national competent authority</w:t>
      </w:r>
      <w:r w:rsidR="00346603">
        <w:t xml:space="preserve"> for reporting to the IAEA</w:t>
      </w:r>
      <w:r w:rsidR="00170909">
        <w:t xml:space="preserve"> under the terms of the early notification and assistance conventions</w:t>
      </w:r>
      <w:r w:rsidR="00346603">
        <w:t xml:space="preserve">, with a domestic role to promote international best practice, national uniformity, national safety guides and </w:t>
      </w:r>
      <w:r w:rsidR="00140C01">
        <w:t xml:space="preserve">to </w:t>
      </w:r>
      <w:r w:rsidR="00346603">
        <w:t>maintain a radiation incident register.</w:t>
      </w:r>
    </w:p>
    <w:p w:rsidR="002374EE" w:rsidRDefault="00346603" w:rsidP="00B61FA7">
      <w:r>
        <w:t xml:space="preserve">It was suggested that there needs to be a more consolidated approach to national planning for a response to </w:t>
      </w:r>
      <w:r w:rsidR="00140C01">
        <w:t xml:space="preserve">a </w:t>
      </w:r>
      <w:r>
        <w:t>nuclear or radiological event</w:t>
      </w:r>
      <w:r w:rsidR="00236038">
        <w:t>.</w:t>
      </w:r>
      <w:r w:rsidR="00B61FA7">
        <w:t xml:space="preserve"> ARPANSA </w:t>
      </w:r>
      <w:r w:rsidR="00236038">
        <w:t xml:space="preserve">would </w:t>
      </w:r>
      <w:r w:rsidR="00B61FA7">
        <w:t>focus</w:t>
      </w:r>
      <w:r w:rsidR="002374EE">
        <w:t xml:space="preserve"> on </w:t>
      </w:r>
      <w:r w:rsidR="00B61FA7">
        <w:t>m</w:t>
      </w:r>
      <w:r w:rsidR="002374EE">
        <w:t xml:space="preserve">odelling, </w:t>
      </w:r>
      <w:r w:rsidR="00B61FA7">
        <w:t>assessment and a</w:t>
      </w:r>
      <w:r w:rsidR="002374EE">
        <w:t>dvice</w:t>
      </w:r>
      <w:r w:rsidR="00B61FA7">
        <w:t xml:space="preserve">, </w:t>
      </w:r>
      <w:r w:rsidR="00236038" w:rsidRPr="00794EA1">
        <w:t>a</w:t>
      </w:r>
      <w:r w:rsidR="00236038" w:rsidRPr="00794EA1">
        <w:rPr>
          <w:iCs/>
        </w:rPr>
        <w:t xml:space="preserve">ligning domestic </w:t>
      </w:r>
      <w:r w:rsidR="005618F2" w:rsidRPr="00794EA1">
        <w:rPr>
          <w:iCs/>
        </w:rPr>
        <w:t>intergovernmental cooperation to strengthen the effectiveness of emergency management frameworks</w:t>
      </w:r>
      <w:r w:rsidR="00236038" w:rsidRPr="00794EA1">
        <w:rPr>
          <w:iCs/>
        </w:rPr>
        <w:t>,</w:t>
      </w:r>
      <w:r w:rsidR="0013019B">
        <w:t xml:space="preserve"> </w:t>
      </w:r>
      <w:r w:rsidR="00B61FA7">
        <w:t xml:space="preserve">and </w:t>
      </w:r>
      <w:r w:rsidR="00236038">
        <w:t>continue</w:t>
      </w:r>
      <w:r w:rsidR="0013019B">
        <w:t xml:space="preserve"> to build networks with </w:t>
      </w:r>
      <w:r w:rsidR="00B61FA7">
        <w:t>international organisations.</w:t>
      </w:r>
    </w:p>
    <w:p w:rsidR="007D5EAC" w:rsidRDefault="00B61FA7" w:rsidP="00B61FA7">
      <w:r>
        <w:t>A s</w:t>
      </w:r>
      <w:r w:rsidR="002374EE">
        <w:t xml:space="preserve">urvey of </w:t>
      </w:r>
      <w:r>
        <w:t>state and territory j</w:t>
      </w:r>
      <w:r w:rsidR="002374EE">
        <w:t>urisdictions about their expectations</w:t>
      </w:r>
      <w:r>
        <w:t xml:space="preserve"> of ARPANSA was considered. </w:t>
      </w:r>
      <w:r w:rsidR="00140C01">
        <w:t xml:space="preserve">The </w:t>
      </w:r>
      <w:r>
        <w:t xml:space="preserve">Council also noted two upcoming events, the </w:t>
      </w:r>
      <w:r w:rsidR="002374EE">
        <w:t xml:space="preserve">IAEA </w:t>
      </w:r>
      <w:r w:rsidR="00170909">
        <w:t xml:space="preserve">General Safety Requirement </w:t>
      </w:r>
      <w:r w:rsidR="002374EE">
        <w:t xml:space="preserve">GSR Part 7 workshop </w:t>
      </w:r>
      <w:r>
        <w:t xml:space="preserve">and the </w:t>
      </w:r>
      <w:r w:rsidR="002374EE">
        <w:t>National Workshop in Melbourne</w:t>
      </w:r>
      <w:r>
        <w:t xml:space="preserve">, both </w:t>
      </w:r>
      <w:r w:rsidR="00170909">
        <w:t>on emergency management and planned for</w:t>
      </w:r>
      <w:r>
        <w:t xml:space="preserve"> </w:t>
      </w:r>
      <w:r w:rsidR="002374EE">
        <w:t>Oct</w:t>
      </w:r>
      <w:r>
        <w:t>ober</w:t>
      </w:r>
      <w:r w:rsidR="002374EE">
        <w:t xml:space="preserve"> 2017</w:t>
      </w:r>
      <w:r>
        <w:t>.</w:t>
      </w:r>
    </w:p>
    <w:p w:rsidR="009D5BA3" w:rsidRDefault="007D5EAC" w:rsidP="009D5BA3">
      <w:pPr>
        <w:pStyle w:val="Agendaitem-supplementary"/>
      </w:pPr>
      <w:r>
        <w:lastRenderedPageBreak/>
        <w:t>REMPAN</w:t>
      </w:r>
      <w:r w:rsidR="009D5BA3">
        <w:t xml:space="preserve">  </w:t>
      </w:r>
      <w:r w:rsidR="009D5BA3">
        <w:tab/>
      </w:r>
      <w:r>
        <w:t>Dr Tinker</w:t>
      </w:r>
    </w:p>
    <w:p w:rsidR="009D5BA3" w:rsidRDefault="00B61FA7" w:rsidP="009D5BA3">
      <w:r>
        <w:t>A p</w:t>
      </w:r>
      <w:r w:rsidR="00ED0B6E">
        <w:t>resentation</w:t>
      </w:r>
      <w:r w:rsidR="00FB3CC8">
        <w:t xml:space="preserve"> </w:t>
      </w:r>
      <w:r>
        <w:t>was delivered on the role and function of the IAEA’s Radiological Emergency Medical Preparedness and Assistance Network</w:t>
      </w:r>
      <w:r w:rsidR="00140C01">
        <w:t xml:space="preserve"> (REMPAN)</w:t>
      </w:r>
      <w:r w:rsidR="00FB3CC8">
        <w:t>.</w:t>
      </w:r>
    </w:p>
    <w:p w:rsidR="007D5EAC" w:rsidRDefault="007D5EAC" w:rsidP="007D5EAC">
      <w:pPr>
        <w:pStyle w:val="Agendaitem-supplementary"/>
      </w:pPr>
      <w:r>
        <w:t xml:space="preserve">Peter Mac role in a radiological medical emergency </w:t>
      </w:r>
      <w:r>
        <w:tab/>
        <w:t xml:space="preserve">Dr </w:t>
      </w:r>
      <w:r w:rsidR="00ED0B6E">
        <w:t>Drummond</w:t>
      </w:r>
    </w:p>
    <w:p w:rsidR="007D5EAC" w:rsidRDefault="00B61FA7" w:rsidP="009D5BA3">
      <w:r>
        <w:t>A p</w:t>
      </w:r>
      <w:r w:rsidR="00ED0B6E">
        <w:t>resentation</w:t>
      </w:r>
      <w:r w:rsidR="00FB3CC8">
        <w:t xml:space="preserve"> </w:t>
      </w:r>
      <w:r>
        <w:t xml:space="preserve">was </w:t>
      </w:r>
      <w:r w:rsidR="00FB3CC8">
        <w:t>delivered</w:t>
      </w:r>
      <w:r>
        <w:t xml:space="preserve"> on the role of the Peter MacCallum Cancer Centre to provide medical advice </w:t>
      </w:r>
      <w:r w:rsidR="00140C01">
        <w:t xml:space="preserve">and assistance </w:t>
      </w:r>
      <w:r>
        <w:t>in a radiological emergency</w:t>
      </w:r>
      <w:r w:rsidR="00FB3CC8">
        <w:t>.</w:t>
      </w:r>
    </w:p>
    <w:p w:rsidR="009D5BA3" w:rsidRPr="009D5BA3" w:rsidRDefault="00930190" w:rsidP="009D5BA3">
      <w:pPr>
        <w:pStyle w:val="Agendaitem-main"/>
      </w:pPr>
      <w:r>
        <w:t>Facililty Tour – Emergency Management Victoria</w:t>
      </w:r>
    </w:p>
    <w:p w:rsidR="00FB3CC8" w:rsidRDefault="00FB3CC8" w:rsidP="009D5BA3">
      <w:pPr>
        <w:pStyle w:val="Agendaitem-supplementary"/>
      </w:pPr>
      <w:r>
        <w:t>Tour of State Control Centre (SCC)</w:t>
      </w:r>
      <w:r w:rsidR="00930190">
        <w:t xml:space="preserve"> </w:t>
      </w:r>
      <w:r w:rsidR="009D5BA3">
        <w:tab/>
      </w:r>
      <w:r w:rsidR="007438DC">
        <w:t>Mr Trist</w:t>
      </w:r>
    </w:p>
    <w:p w:rsidR="00935DB9" w:rsidRPr="00B61FA7" w:rsidRDefault="00B61FA7" w:rsidP="00B61FA7">
      <w:r w:rsidRPr="00B61FA7">
        <w:t xml:space="preserve">The </w:t>
      </w:r>
      <w:r>
        <w:t xml:space="preserve">Assistant Minister for Health </w:t>
      </w:r>
      <w:r w:rsidR="00F35B58">
        <w:t xml:space="preserve">with his staff </w:t>
      </w:r>
      <w:r>
        <w:t xml:space="preserve">and </w:t>
      </w:r>
      <w:r w:rsidR="00F35B58">
        <w:t xml:space="preserve">meeting </w:t>
      </w:r>
      <w:r w:rsidR="00F65C31">
        <w:t xml:space="preserve">attendees </w:t>
      </w:r>
      <w:r>
        <w:t xml:space="preserve">were taken on a tour of the facility, </w:t>
      </w:r>
      <w:r w:rsidR="00F65C31">
        <w:t xml:space="preserve">and were given an overview of the </w:t>
      </w:r>
      <w:r>
        <w:t xml:space="preserve">functions </w:t>
      </w:r>
      <w:r w:rsidR="00F65C31">
        <w:t xml:space="preserve">and responsibilities </w:t>
      </w:r>
      <w:r>
        <w:t xml:space="preserve">of the </w:t>
      </w:r>
      <w:r w:rsidR="00F65C31">
        <w:t>SCC</w:t>
      </w:r>
      <w:r>
        <w:t xml:space="preserve"> for Victoria.</w:t>
      </w:r>
    </w:p>
    <w:p w:rsidR="00FB3CC8" w:rsidRDefault="00FB3CC8" w:rsidP="00FB3CC8">
      <w:pPr>
        <w:pStyle w:val="Agendaitem-supplementary"/>
      </w:pPr>
      <w:r>
        <w:t xml:space="preserve">Emergency management discussion </w:t>
      </w:r>
      <w:r>
        <w:tab/>
        <w:t>Chair</w:t>
      </w:r>
    </w:p>
    <w:p w:rsidR="00FB3CC8" w:rsidRDefault="00F65C31" w:rsidP="00FB3CC8">
      <w:r>
        <w:t xml:space="preserve">The </w:t>
      </w:r>
      <w:r w:rsidR="00A92283">
        <w:t xml:space="preserve">Council </w:t>
      </w:r>
      <w:r w:rsidR="00A83EAF">
        <w:t xml:space="preserve">further </w:t>
      </w:r>
      <w:r w:rsidR="00A92283">
        <w:t xml:space="preserve">discussed </w:t>
      </w:r>
      <w:r w:rsidR="00FB3CC8">
        <w:t xml:space="preserve">ARPANSA’s role in </w:t>
      </w:r>
      <w:r w:rsidR="00A92283">
        <w:t>emergency management</w:t>
      </w:r>
      <w:r w:rsidR="00A83EAF">
        <w:t xml:space="preserve">. The </w:t>
      </w:r>
      <w:r w:rsidR="00AA5342">
        <w:t xml:space="preserve">key </w:t>
      </w:r>
      <w:r w:rsidR="00A83EAF">
        <w:t xml:space="preserve">‘first-responder’ role of state and territory jurisdictions in Australia was noted and </w:t>
      </w:r>
      <w:r w:rsidR="00AA5342">
        <w:t xml:space="preserve">ARPANSA’s role in </w:t>
      </w:r>
      <w:r w:rsidR="00A83EAF">
        <w:t>coordination</w:t>
      </w:r>
      <w:proofErr w:type="gramStart"/>
      <w:r w:rsidR="00F35B58">
        <w:t xml:space="preserve">, </w:t>
      </w:r>
      <w:r w:rsidR="00A83EAF">
        <w:t xml:space="preserve"> communication</w:t>
      </w:r>
      <w:proofErr w:type="gramEnd"/>
      <w:r w:rsidR="00F35B58">
        <w:t xml:space="preserve"> and advice</w:t>
      </w:r>
      <w:r w:rsidR="00A83EAF">
        <w:t xml:space="preserve"> was discussed. It was p</w:t>
      </w:r>
      <w:r w:rsidR="00A83EAF" w:rsidRPr="00A83EAF">
        <w:t xml:space="preserve">roposed that </w:t>
      </w:r>
      <w:r>
        <w:t xml:space="preserve">the </w:t>
      </w:r>
      <w:r w:rsidR="00A83EAF">
        <w:t xml:space="preserve">Council hold an </w:t>
      </w:r>
      <w:r w:rsidR="00A83EAF" w:rsidRPr="00A83EAF">
        <w:t xml:space="preserve">information session at the next meeting </w:t>
      </w:r>
      <w:r w:rsidR="00A83EAF">
        <w:t xml:space="preserve">to be </w:t>
      </w:r>
      <w:r w:rsidR="00A83EAF" w:rsidRPr="00A83EAF">
        <w:t xml:space="preserve">informed of options </w:t>
      </w:r>
      <w:r w:rsidR="00A83EAF">
        <w:t xml:space="preserve">for ARPANSA to promote national uniformity </w:t>
      </w:r>
      <w:r w:rsidR="00AA5342">
        <w:t xml:space="preserve">in this </w:t>
      </w:r>
      <w:r w:rsidR="00F35B58">
        <w:t>area</w:t>
      </w:r>
      <w:r w:rsidR="00A83EAF">
        <w:t>.</w:t>
      </w:r>
    </w:p>
    <w:p w:rsidR="009D5BA3" w:rsidRDefault="00935DB9" w:rsidP="007C69D5">
      <w:pPr>
        <w:pStyle w:val="Agendaitem-main"/>
      </w:pPr>
      <w:r>
        <w:t>Standing Council Items</w:t>
      </w:r>
      <w:r w:rsidR="00F10C2E">
        <w:t xml:space="preserve"> (Day 2)</w:t>
      </w:r>
    </w:p>
    <w:p w:rsidR="009D5BA3" w:rsidRDefault="00935DB9" w:rsidP="007C69D5">
      <w:pPr>
        <w:pStyle w:val="Agendaitem-supplementary"/>
      </w:pPr>
      <w:r>
        <w:t>Update from RHC &amp; NSC</w:t>
      </w:r>
      <w:r w:rsidR="009D5BA3">
        <w:t xml:space="preserve"> </w:t>
      </w:r>
      <w:r w:rsidR="009D5BA3">
        <w:tab/>
      </w:r>
      <w:r>
        <w:t>Dr Larsson</w:t>
      </w:r>
    </w:p>
    <w:p w:rsidR="00131841" w:rsidRDefault="00543279" w:rsidP="00131841">
      <w:r>
        <w:t xml:space="preserve">ARPANSA’s CEO provided an update on recent activities of the Radiation Health Committee (RHC) and the Nuclear Safety Committee (NSC). Topics included ARPANSA’s </w:t>
      </w:r>
      <w:r w:rsidR="00F35B58">
        <w:t xml:space="preserve">next </w:t>
      </w:r>
      <w:r>
        <w:t>self-assessment</w:t>
      </w:r>
      <w:r w:rsidR="00053A0B">
        <w:t xml:space="preserve"> against </w:t>
      </w:r>
      <w:r w:rsidR="00357BFF">
        <w:t>k</w:t>
      </w:r>
      <w:r w:rsidR="00053A0B">
        <w:t xml:space="preserve">ey </w:t>
      </w:r>
      <w:r w:rsidR="00357BFF">
        <w:t>p</w:t>
      </w:r>
      <w:r w:rsidR="00053A0B">
        <w:t xml:space="preserve">erformance </w:t>
      </w:r>
      <w:r w:rsidR="00357BFF">
        <w:t>i</w:t>
      </w:r>
      <w:r w:rsidR="00053A0B">
        <w:t>ndicators in the Regulatory Performance Framework</w:t>
      </w:r>
      <w:r w:rsidR="00F35B58">
        <w:t xml:space="preserve"> including revision of the indicators</w:t>
      </w:r>
      <w:r w:rsidR="00053A0B">
        <w:t>, and undertakings to move towards an improved system of national uniformity</w:t>
      </w:r>
      <w:r w:rsidR="00F35B58">
        <w:t xml:space="preserve">. </w:t>
      </w:r>
      <w:r w:rsidR="00053A0B">
        <w:t xml:space="preserve"> </w:t>
      </w:r>
    </w:p>
    <w:p w:rsidR="00935DB9" w:rsidRDefault="00935DB9" w:rsidP="00935DB9">
      <w:pPr>
        <w:pStyle w:val="Agendaitem-supplementary"/>
      </w:pPr>
      <w:r>
        <w:t>Business arising and review of action list</w:t>
      </w:r>
      <w:r>
        <w:tab/>
        <w:t>Chair</w:t>
      </w:r>
    </w:p>
    <w:p w:rsidR="00BF231D" w:rsidRDefault="00427054" w:rsidP="00BF231D">
      <w:r w:rsidRPr="009D5BA3">
        <w:t>All items on the action list were noted as either in progress or completed</w:t>
      </w:r>
      <w:r>
        <w:t xml:space="preserve">. It was noted that </w:t>
      </w:r>
      <w:r w:rsidR="00357BFF">
        <w:t xml:space="preserve">the </w:t>
      </w:r>
      <w:r>
        <w:t>Council’s letter of advice about ARPANSA’s role in the National Radioactive Waste Management Facility (NRWMF) has been provided to the CEO of ARPANSA.</w:t>
      </w:r>
      <w:r w:rsidR="00BF231D" w:rsidRPr="00BF231D">
        <w:t xml:space="preserve"> </w:t>
      </w:r>
    </w:p>
    <w:p w:rsidR="00BF231D" w:rsidRDefault="00BF231D" w:rsidP="00BF231D">
      <w:r>
        <w:t xml:space="preserve">The CEO of ARPANSA gave an update on a draft ARPANSA </w:t>
      </w:r>
      <w:r w:rsidR="00FE28C1">
        <w:t xml:space="preserve">document </w:t>
      </w:r>
      <w:proofErr w:type="gramStart"/>
      <w:r w:rsidR="00FE28C1">
        <w:t xml:space="preserve">outlining </w:t>
      </w:r>
      <w:r>
        <w:t xml:space="preserve"> the</w:t>
      </w:r>
      <w:proofErr w:type="gramEnd"/>
      <w:r>
        <w:t xml:space="preserve"> Roles and Expectations of Advisory Bodies. </w:t>
      </w:r>
      <w:r w:rsidR="00357BFF">
        <w:t xml:space="preserve">The </w:t>
      </w:r>
      <w:r>
        <w:t>Council considered the draft</w:t>
      </w:r>
      <w:r w:rsidR="00357BFF">
        <w:t>,</w:t>
      </w:r>
      <w:r>
        <w:t xml:space="preserve"> suggesting minor amen</w:t>
      </w:r>
      <w:r w:rsidRPr="00711FDC">
        <w:t>dments</w:t>
      </w:r>
      <w:r>
        <w:t xml:space="preserve">. It was </w:t>
      </w:r>
      <w:r w:rsidRPr="00711FDC">
        <w:t>a</w:t>
      </w:r>
      <w:r>
        <w:t>greed</w:t>
      </w:r>
      <w:r w:rsidRPr="00711FDC">
        <w:t xml:space="preserve"> to include an additional paragraph to explain how conflicts are managed and addressed within </w:t>
      </w:r>
      <w:r w:rsidR="00357BFF">
        <w:t xml:space="preserve">the </w:t>
      </w:r>
      <w:r w:rsidRPr="00711FDC">
        <w:t>Council</w:t>
      </w:r>
      <w:r>
        <w:t xml:space="preserve">. A final version is to be circulated to the </w:t>
      </w:r>
      <w:r w:rsidR="00357BFF">
        <w:t>RHC</w:t>
      </w:r>
      <w:r>
        <w:t xml:space="preserve"> and </w:t>
      </w:r>
      <w:r w:rsidR="00357BFF">
        <w:t>NSC</w:t>
      </w:r>
      <w:r>
        <w:t xml:space="preserve"> to endorse</w:t>
      </w:r>
      <w:r w:rsidRPr="00711FDC">
        <w:t>.</w:t>
      </w:r>
    </w:p>
    <w:p w:rsidR="009D5BA3" w:rsidRDefault="00935DB9" w:rsidP="009D5BA3">
      <w:pPr>
        <w:pStyle w:val="Agendaitem-supplementary"/>
      </w:pPr>
      <w:r>
        <w:t xml:space="preserve">Report from member representing the </w:t>
      </w:r>
      <w:r w:rsidR="00FE28C1">
        <w:t xml:space="preserve">interests of the general </w:t>
      </w:r>
      <w:r>
        <w:t>public</w:t>
      </w:r>
      <w:r w:rsidR="007C69D5">
        <w:tab/>
      </w:r>
      <w:r w:rsidR="00D90CAF">
        <w:t>Ms Robertson</w:t>
      </w:r>
    </w:p>
    <w:p w:rsidR="00711FDC" w:rsidRDefault="00D90CAF" w:rsidP="007E7FB0">
      <w:r w:rsidRPr="00DA29D5">
        <w:t xml:space="preserve">The Member representing the interests of the general public noted that no correspondence from the public had been received since the </w:t>
      </w:r>
      <w:r>
        <w:t xml:space="preserve">November </w:t>
      </w:r>
      <w:r w:rsidRPr="00DA29D5">
        <w:t xml:space="preserve">2016 meeting. </w:t>
      </w:r>
      <w:r w:rsidR="007E7FB0">
        <w:t xml:space="preserve">The Member was also </w:t>
      </w:r>
      <w:r w:rsidR="00131841">
        <w:t xml:space="preserve">very pleased </w:t>
      </w:r>
      <w:r w:rsidR="007E7FB0">
        <w:t xml:space="preserve">to have the issue of appropriate referrals for </w:t>
      </w:r>
      <w:r w:rsidR="00357BFF">
        <w:t xml:space="preserve">diagnostic </w:t>
      </w:r>
      <w:r w:rsidR="007E7FB0">
        <w:t xml:space="preserve">imaging </w:t>
      </w:r>
      <w:r w:rsidR="00131841">
        <w:t>on the agenda</w:t>
      </w:r>
      <w:r w:rsidR="00711FDC">
        <w:t xml:space="preserve">, noting that the Medicare Benefits Scheme </w:t>
      </w:r>
      <w:r w:rsidR="00711FDC">
        <w:lastRenderedPageBreak/>
        <w:t>review has recently established a committee to also review this public interest issue</w:t>
      </w:r>
      <w:r w:rsidR="00131841">
        <w:t xml:space="preserve">. </w:t>
      </w:r>
      <w:r w:rsidR="00711FDC">
        <w:t>It was noted that the Diagnostic Imaging Accreditation Scheme (DIAS) had recently met without an ARPANSA representative.</w:t>
      </w:r>
    </w:p>
    <w:p w:rsidR="009D5BA3" w:rsidRDefault="00935DB9" w:rsidP="00883968">
      <w:pPr>
        <w:pStyle w:val="Agendaitem-supplementary"/>
      </w:pPr>
      <w:r>
        <w:t>International update</w:t>
      </w:r>
      <w:r w:rsidR="009D5BA3">
        <w:t xml:space="preserve"> </w:t>
      </w:r>
      <w:r w:rsidR="009D5BA3">
        <w:tab/>
      </w:r>
      <w:r>
        <w:t>Dr Larsson</w:t>
      </w:r>
    </w:p>
    <w:p w:rsidR="006C5946" w:rsidRDefault="003C4912" w:rsidP="006C5946">
      <w:r>
        <w:t xml:space="preserve">The CEO of ARPANSA updated </w:t>
      </w:r>
      <w:r w:rsidR="00357BFF">
        <w:t xml:space="preserve">the </w:t>
      </w:r>
      <w:r>
        <w:t xml:space="preserve">Council on </w:t>
      </w:r>
      <w:r w:rsidR="00357BFF">
        <w:t>A</w:t>
      </w:r>
      <w:r>
        <w:t xml:space="preserve">gency international travel. It was noted that a summary of travel reports will be tabled at each future meeting, however full travel reports will be made available beforehand separate to the agenda papers. </w:t>
      </w:r>
      <w:r w:rsidR="00357BFF">
        <w:t xml:space="preserve">The </w:t>
      </w:r>
      <w:r w:rsidR="008D332A">
        <w:t xml:space="preserve">Council requested </w:t>
      </w:r>
      <w:r>
        <w:t xml:space="preserve">that </w:t>
      </w:r>
      <w:r w:rsidR="008D332A">
        <w:t xml:space="preserve">a summary of upcoming </w:t>
      </w:r>
      <w:r>
        <w:t xml:space="preserve">international </w:t>
      </w:r>
      <w:r w:rsidR="008D332A">
        <w:t xml:space="preserve">meetings </w:t>
      </w:r>
      <w:r>
        <w:t xml:space="preserve">or events to be attended by ARPANSA is </w:t>
      </w:r>
      <w:r w:rsidR="008D332A">
        <w:t xml:space="preserve">tabled </w:t>
      </w:r>
      <w:r>
        <w:t xml:space="preserve">at each Council meeting </w:t>
      </w:r>
      <w:r w:rsidR="008D332A">
        <w:t>in future.</w:t>
      </w:r>
    </w:p>
    <w:p w:rsidR="009D5BA3" w:rsidRDefault="00935DB9" w:rsidP="00883968">
      <w:pPr>
        <w:pStyle w:val="Agendaitem-main"/>
      </w:pPr>
      <w:r>
        <w:t>Working Groups</w:t>
      </w:r>
    </w:p>
    <w:p w:rsidR="009D5BA3" w:rsidRDefault="006C5946" w:rsidP="00883968">
      <w:pPr>
        <w:pStyle w:val="Agendaitem-supplementary"/>
      </w:pPr>
      <w:r>
        <w:t>W</w:t>
      </w:r>
      <w:r w:rsidR="00B45789">
        <w:t xml:space="preserve">orking </w:t>
      </w:r>
      <w:r>
        <w:t>G</w:t>
      </w:r>
      <w:r w:rsidR="00B45789">
        <w:t xml:space="preserve">roup </w:t>
      </w:r>
      <w:r>
        <w:t>4</w:t>
      </w:r>
      <w:r w:rsidR="00B45789">
        <w:t xml:space="preserve"> –</w:t>
      </w:r>
      <w:r>
        <w:t xml:space="preserve"> </w:t>
      </w:r>
      <w:r w:rsidR="00935DB9">
        <w:t>Emergency</w:t>
      </w:r>
      <w:r w:rsidR="00B45789">
        <w:t xml:space="preserve"> </w:t>
      </w:r>
      <w:r w:rsidR="00935DB9">
        <w:t>reference levels</w:t>
      </w:r>
      <w:r w:rsidR="009D5BA3">
        <w:t xml:space="preserve"> </w:t>
      </w:r>
      <w:r w:rsidR="009D5BA3">
        <w:tab/>
      </w:r>
      <w:r w:rsidR="00F47686">
        <w:t xml:space="preserve">Dr </w:t>
      </w:r>
      <w:r w:rsidR="00935DB9">
        <w:t>Grzechnik</w:t>
      </w:r>
    </w:p>
    <w:p w:rsidR="007D4009" w:rsidRDefault="00357BFF" w:rsidP="00490FB0">
      <w:r>
        <w:t xml:space="preserve">The </w:t>
      </w:r>
      <w:r w:rsidR="00833E38">
        <w:t xml:space="preserve">Council </w:t>
      </w:r>
      <w:r w:rsidR="004C2D4D">
        <w:t xml:space="preserve">discussed </w:t>
      </w:r>
      <w:r w:rsidR="00833E38">
        <w:t>the options to change or keep the existing emergency reference level.</w:t>
      </w:r>
      <w:r w:rsidR="004C2D4D">
        <w:t xml:space="preserve"> </w:t>
      </w:r>
      <w:r w:rsidR="000378E6">
        <w:t xml:space="preserve">The </w:t>
      </w:r>
      <w:r w:rsidR="00A74BEF">
        <w:t xml:space="preserve">Council </w:t>
      </w:r>
      <w:r w:rsidR="00833E38">
        <w:t xml:space="preserve">was presented with a case study of Fukushima and </w:t>
      </w:r>
      <w:r w:rsidR="000378E6">
        <w:t xml:space="preserve">a </w:t>
      </w:r>
      <w:r w:rsidR="00833E38">
        <w:t>best practice approach to establishing reference levels for a radiological emergency with consideration to its transition to an existing exposure situation.</w:t>
      </w:r>
      <w:r w:rsidR="004C2D4D">
        <w:t xml:space="preserve"> It was noted that ARPANSA has had an Existing Exposure Guide (RPS G-2) on its website for public comment. </w:t>
      </w:r>
      <w:r w:rsidR="000378E6">
        <w:t xml:space="preserve">The </w:t>
      </w:r>
      <w:r w:rsidR="004C2D4D">
        <w:t xml:space="preserve">Council </w:t>
      </w:r>
      <w:r w:rsidR="000378E6">
        <w:t xml:space="preserve">agreed </w:t>
      </w:r>
      <w:r w:rsidR="004C2D4D">
        <w:t>that there was n</w:t>
      </w:r>
      <w:r w:rsidR="00833E38">
        <w:t>o justification to change</w:t>
      </w:r>
      <w:r w:rsidR="004C2D4D">
        <w:t xml:space="preserve"> the current emergency reference level, and endorsed advice to be provided in a letter to the CEO of ARPANSA in due course.</w:t>
      </w:r>
    </w:p>
    <w:p w:rsidR="009D5BA3" w:rsidRDefault="00B45789" w:rsidP="00883968">
      <w:pPr>
        <w:pStyle w:val="Agendaitem-supplementary"/>
      </w:pPr>
      <w:r>
        <w:t xml:space="preserve">Working Group 4 – </w:t>
      </w:r>
      <w:r w:rsidR="00935DB9">
        <w:t>Future</w:t>
      </w:r>
      <w:r>
        <w:t xml:space="preserve"> </w:t>
      </w:r>
      <w:r w:rsidR="00935DB9">
        <w:t>scope</w:t>
      </w:r>
      <w:r w:rsidR="009D5BA3">
        <w:tab/>
        <w:t xml:space="preserve">Dr </w:t>
      </w:r>
      <w:r w:rsidR="005D6074">
        <w:t>Hirth</w:t>
      </w:r>
    </w:p>
    <w:p w:rsidR="007D4009" w:rsidRDefault="004A4CED" w:rsidP="005D6074">
      <w:r>
        <w:t xml:space="preserve">The </w:t>
      </w:r>
      <w:r w:rsidR="004C2D4D">
        <w:t xml:space="preserve">Council </w:t>
      </w:r>
      <w:r w:rsidR="00167923">
        <w:t xml:space="preserve">heard a range of potential items for future discussion in order to make recommendations to the CEO on key priorities for emergency preparedness and response in Australia, and agreed the working group would refine a list for consideration </w:t>
      </w:r>
      <w:r w:rsidR="004C2D4D">
        <w:t>at its next meeting</w:t>
      </w:r>
      <w:r w:rsidR="00167923">
        <w:t>.</w:t>
      </w:r>
    </w:p>
    <w:p w:rsidR="009D5BA3" w:rsidRDefault="005D6074" w:rsidP="00883968">
      <w:pPr>
        <w:pStyle w:val="Agendaitem-supplementary"/>
      </w:pPr>
      <w:r>
        <w:t xml:space="preserve">Working Group </w:t>
      </w:r>
      <w:r w:rsidR="00167923">
        <w:t xml:space="preserve">6 </w:t>
      </w:r>
      <w:r w:rsidR="00B45789">
        <w:t>– U</w:t>
      </w:r>
      <w:r>
        <w:t xml:space="preserve">ltraviolet </w:t>
      </w:r>
      <w:r w:rsidR="00C54E65">
        <w:t xml:space="preserve">(UV) </w:t>
      </w:r>
      <w:r>
        <w:t>radiation</w:t>
      </w:r>
      <w:r w:rsidR="009D5BA3">
        <w:tab/>
      </w:r>
      <w:r w:rsidR="003A3064">
        <w:t>Dr Hirth</w:t>
      </w:r>
    </w:p>
    <w:p w:rsidR="00FF222F" w:rsidRDefault="004A4CED" w:rsidP="00FF222F">
      <w:r>
        <w:t xml:space="preserve">The </w:t>
      </w:r>
      <w:r w:rsidR="00167923">
        <w:t xml:space="preserve">Council was provided with an update on work undertaken to build </w:t>
      </w:r>
      <w:r>
        <w:t xml:space="preserve">and </w:t>
      </w:r>
      <w:r w:rsidR="00167923">
        <w:t xml:space="preserve">strengthen relationships in UV monitoring research, </w:t>
      </w:r>
      <w:r w:rsidR="00EB24BD">
        <w:t>including an engagement proposal for monitoring in cooperation with the Commonwealth Games. K</w:t>
      </w:r>
      <w:r w:rsidR="00167923">
        <w:t xml:space="preserve">ey </w:t>
      </w:r>
      <w:r w:rsidR="00EB24BD">
        <w:t xml:space="preserve">strategy </w:t>
      </w:r>
      <w:r w:rsidR="00167923">
        <w:t xml:space="preserve">areas </w:t>
      </w:r>
      <w:r w:rsidR="00EB24BD">
        <w:t>where</w:t>
      </w:r>
      <w:r>
        <w:t xml:space="preserve"> the</w:t>
      </w:r>
      <w:r w:rsidR="00EB24BD">
        <w:t xml:space="preserve"> </w:t>
      </w:r>
      <w:r w:rsidR="00167923">
        <w:t>Council can provide input and advice</w:t>
      </w:r>
      <w:r w:rsidR="00EB24BD">
        <w:t xml:space="preserve"> to ARPANSA’s UV strategy were identified</w:t>
      </w:r>
      <w:r w:rsidR="00167923">
        <w:t xml:space="preserve">. </w:t>
      </w:r>
      <w:r w:rsidR="00EB24BD">
        <w:t xml:space="preserve">The </w:t>
      </w:r>
      <w:r w:rsidR="00A90705">
        <w:t>possible contribution</w:t>
      </w:r>
      <w:r>
        <w:t>s</w:t>
      </w:r>
      <w:r w:rsidR="00A90705">
        <w:t xml:space="preserve"> </w:t>
      </w:r>
      <w:r w:rsidR="00EB24BD">
        <w:t xml:space="preserve">of ARPANSA </w:t>
      </w:r>
      <w:r w:rsidR="00A90705">
        <w:t xml:space="preserve">to </w:t>
      </w:r>
      <w:r>
        <w:t xml:space="preserve">provide </w:t>
      </w:r>
      <w:r w:rsidR="00A90705">
        <w:t xml:space="preserve">advice </w:t>
      </w:r>
      <w:r>
        <w:t xml:space="preserve">on consumer products </w:t>
      </w:r>
      <w:r w:rsidR="00A90705">
        <w:t>and</w:t>
      </w:r>
      <w:r>
        <w:t xml:space="preserve"> </w:t>
      </w:r>
      <w:r w:rsidR="00901AEA">
        <w:t>to undertake</w:t>
      </w:r>
      <w:r w:rsidR="00A90705">
        <w:t xml:space="preserve"> population surveys to gain data on skin cancer rates </w:t>
      </w:r>
      <w:r>
        <w:t xml:space="preserve">were </w:t>
      </w:r>
      <w:r w:rsidR="00A90705">
        <w:t xml:space="preserve">discussed. </w:t>
      </w:r>
      <w:r w:rsidR="00167923">
        <w:t xml:space="preserve">Terms of reference </w:t>
      </w:r>
      <w:r w:rsidR="00EB24BD">
        <w:t xml:space="preserve">for the working group are to be developed </w:t>
      </w:r>
      <w:r w:rsidR="00167923">
        <w:t xml:space="preserve">for </w:t>
      </w:r>
      <w:r w:rsidR="00EB24BD">
        <w:t xml:space="preserve">Council to consider, and help identify ARPANSA’s niche role in this space, </w:t>
      </w:r>
      <w:r w:rsidR="00167923">
        <w:t>at its next meeting.</w:t>
      </w:r>
    </w:p>
    <w:p w:rsidR="001373A5" w:rsidRDefault="003A3064" w:rsidP="001373A5">
      <w:pPr>
        <w:pStyle w:val="Agendaitem-supplementary"/>
      </w:pPr>
      <w:r>
        <w:t>W</w:t>
      </w:r>
      <w:r w:rsidR="00B45789">
        <w:t xml:space="preserve">orking </w:t>
      </w:r>
      <w:r>
        <w:t>G</w:t>
      </w:r>
      <w:r w:rsidR="00B45789">
        <w:t xml:space="preserve">roup </w:t>
      </w:r>
      <w:r>
        <w:t xml:space="preserve">3 </w:t>
      </w:r>
      <w:r w:rsidR="00B45789">
        <w:t>– A</w:t>
      </w:r>
      <w:r w:rsidR="007D4009">
        <w:t>dvice</w:t>
      </w:r>
      <w:r w:rsidR="00B45789">
        <w:t xml:space="preserve"> </w:t>
      </w:r>
      <w:r w:rsidR="007D4009">
        <w:t>to the CEO of ARPANSA on Linear No Threshold (LNT)</w:t>
      </w:r>
      <w:r>
        <w:t xml:space="preserve"> </w:t>
      </w:r>
      <w:r w:rsidR="001373A5">
        <w:tab/>
      </w:r>
      <w:r w:rsidR="00F47686">
        <w:t>Mr Harris</w:t>
      </w:r>
    </w:p>
    <w:p w:rsidR="009D5BA3" w:rsidRDefault="00A90705" w:rsidP="009D5BA3">
      <w:r>
        <w:t>A</w:t>
      </w:r>
      <w:r w:rsidR="00901AEA">
        <w:t>n ARPANSA</w:t>
      </w:r>
      <w:r>
        <w:t xml:space="preserve"> p</w:t>
      </w:r>
      <w:r w:rsidR="00FF222F">
        <w:t xml:space="preserve">osition statement on </w:t>
      </w:r>
      <w:r>
        <w:t xml:space="preserve">the </w:t>
      </w:r>
      <w:r w:rsidR="00901AEA">
        <w:t xml:space="preserve">appropriate </w:t>
      </w:r>
      <w:r>
        <w:t xml:space="preserve">use of the </w:t>
      </w:r>
      <w:r w:rsidR="00FF222F">
        <w:t>L</w:t>
      </w:r>
      <w:r>
        <w:t xml:space="preserve">inear </w:t>
      </w:r>
      <w:r w:rsidR="00FF222F">
        <w:t>N</w:t>
      </w:r>
      <w:r>
        <w:t xml:space="preserve">o </w:t>
      </w:r>
      <w:r w:rsidR="00FF222F">
        <w:t>T</w:t>
      </w:r>
      <w:r>
        <w:t>hreshold (LNT) model was</w:t>
      </w:r>
      <w:r w:rsidR="00FF222F">
        <w:t xml:space="preserve"> </w:t>
      </w:r>
      <w:r w:rsidR="00901AEA">
        <w:t>reviewed</w:t>
      </w:r>
      <w:r w:rsidR="00FF222F">
        <w:t>.</w:t>
      </w:r>
      <w:r>
        <w:t xml:space="preserve"> Following discussion and amendments</w:t>
      </w:r>
      <w:r w:rsidR="00901AEA">
        <w:t>,</w:t>
      </w:r>
      <w:r>
        <w:t xml:space="preserve"> a final version was endorsed to be provided to the CEO of ARPANSA in due course.</w:t>
      </w:r>
    </w:p>
    <w:p w:rsidR="001373A5" w:rsidRDefault="003A3064" w:rsidP="001373A5">
      <w:pPr>
        <w:pStyle w:val="Agendaitem-supplementary"/>
      </w:pPr>
      <w:r>
        <w:t>W</w:t>
      </w:r>
      <w:r w:rsidR="00B45789">
        <w:t xml:space="preserve">orking </w:t>
      </w:r>
      <w:r>
        <w:t>G</w:t>
      </w:r>
      <w:r w:rsidR="00B45789">
        <w:t xml:space="preserve">roup </w:t>
      </w:r>
      <w:r>
        <w:t>2 – Guidelines and decision support tools for requestors of imaging</w:t>
      </w:r>
      <w:r w:rsidR="001373A5">
        <w:tab/>
        <w:t>Chair</w:t>
      </w:r>
    </w:p>
    <w:p w:rsidR="00453658" w:rsidRDefault="00901AEA" w:rsidP="003B21B0">
      <w:r>
        <w:t xml:space="preserve">The </w:t>
      </w:r>
      <w:r w:rsidR="00A90705">
        <w:t>Council considered the issue of inappropriate referrals for diagnostic imaging and the steady increase in exposure to medical radiation</w:t>
      </w:r>
      <w:r>
        <w:t>s</w:t>
      </w:r>
      <w:r w:rsidR="00A90705">
        <w:t>.</w:t>
      </w:r>
      <w:r w:rsidR="00A90705" w:rsidRPr="00A90705">
        <w:t xml:space="preserve"> </w:t>
      </w:r>
      <w:r>
        <w:t xml:space="preserve">The </w:t>
      </w:r>
      <w:r w:rsidR="00A90705">
        <w:t>Council heard a presentation via video-link from the President of the Royal Australian and New Zealand College of Radiologists</w:t>
      </w:r>
      <w:r>
        <w:t xml:space="preserve"> (RANZCR),</w:t>
      </w:r>
      <w:r w:rsidR="00A90705">
        <w:t xml:space="preserve"> Dr Greg Slater</w:t>
      </w:r>
      <w:r>
        <w:t>,</w:t>
      </w:r>
      <w:r w:rsidR="00A90705">
        <w:t xml:space="preserve"> about their review of options for guidelines and decision support tools for </w:t>
      </w:r>
      <w:r w:rsidR="00F10C2E">
        <w:t xml:space="preserve">those who </w:t>
      </w:r>
      <w:r w:rsidR="00A90705">
        <w:t xml:space="preserve">request imaging. </w:t>
      </w:r>
    </w:p>
    <w:p w:rsidR="00453658" w:rsidRDefault="00453658" w:rsidP="00453658">
      <w:pPr>
        <w:pStyle w:val="Agendaitem-supplementary"/>
      </w:pPr>
      <w:r>
        <w:t>W</w:t>
      </w:r>
      <w:r w:rsidR="00B45789">
        <w:t xml:space="preserve">orking </w:t>
      </w:r>
      <w:r>
        <w:t>G</w:t>
      </w:r>
      <w:r w:rsidR="00B45789">
        <w:t xml:space="preserve">roup </w:t>
      </w:r>
      <w:r>
        <w:t xml:space="preserve">2 – </w:t>
      </w:r>
      <w:r w:rsidR="00B45789">
        <w:t>N</w:t>
      </w:r>
      <w:r>
        <w:t>ext steps</w:t>
      </w:r>
      <w:r>
        <w:tab/>
        <w:t>Chair</w:t>
      </w:r>
    </w:p>
    <w:p w:rsidR="00453658" w:rsidRDefault="00901AEA" w:rsidP="003B21B0">
      <w:pPr>
        <w:rPr>
          <w:color w:val="auto"/>
        </w:rPr>
      </w:pPr>
      <w:r>
        <w:rPr>
          <w:color w:val="auto"/>
        </w:rPr>
        <w:t xml:space="preserve">The </w:t>
      </w:r>
      <w:r w:rsidR="005524E5" w:rsidRPr="005524E5">
        <w:rPr>
          <w:color w:val="auto"/>
        </w:rPr>
        <w:t>Council agreed to obtain</w:t>
      </w:r>
      <w:r w:rsidR="0026755D">
        <w:rPr>
          <w:color w:val="auto"/>
        </w:rPr>
        <w:t xml:space="preserve"> the</w:t>
      </w:r>
      <w:r w:rsidR="005524E5" w:rsidRPr="005524E5">
        <w:rPr>
          <w:color w:val="auto"/>
        </w:rPr>
        <w:t xml:space="preserve"> public</w:t>
      </w:r>
      <w:r>
        <w:rPr>
          <w:color w:val="auto"/>
        </w:rPr>
        <w:t>ly available</w:t>
      </w:r>
      <w:r w:rsidR="005524E5" w:rsidRPr="005524E5">
        <w:rPr>
          <w:color w:val="auto"/>
        </w:rPr>
        <w:t xml:space="preserve"> guides </w:t>
      </w:r>
      <w:r w:rsidR="0026755D">
        <w:rPr>
          <w:color w:val="auto"/>
        </w:rPr>
        <w:t>“Imaging Gently” and “Imaging Wisely”</w:t>
      </w:r>
      <w:r w:rsidR="0026755D" w:rsidRPr="005524E5">
        <w:rPr>
          <w:color w:val="auto"/>
        </w:rPr>
        <w:t xml:space="preserve"> </w:t>
      </w:r>
      <w:r w:rsidR="005524E5" w:rsidRPr="005524E5">
        <w:rPr>
          <w:color w:val="auto"/>
        </w:rPr>
        <w:t xml:space="preserve">from the United States </w:t>
      </w:r>
      <w:r w:rsidR="0026755D">
        <w:rPr>
          <w:color w:val="auto"/>
        </w:rPr>
        <w:t xml:space="preserve">of America </w:t>
      </w:r>
      <w:r w:rsidR="005524E5">
        <w:rPr>
          <w:color w:val="auto"/>
        </w:rPr>
        <w:t xml:space="preserve">on the appropriate requesting of imaging to </w:t>
      </w:r>
      <w:r w:rsidR="005524E5" w:rsidRPr="005524E5">
        <w:rPr>
          <w:color w:val="auto"/>
        </w:rPr>
        <w:t>consider</w:t>
      </w:r>
      <w:r w:rsidR="0026755D">
        <w:rPr>
          <w:color w:val="auto"/>
        </w:rPr>
        <w:t>,</w:t>
      </w:r>
      <w:r w:rsidR="005524E5">
        <w:rPr>
          <w:color w:val="auto"/>
        </w:rPr>
        <w:t xml:space="preserve"> at its next meeting</w:t>
      </w:r>
      <w:r w:rsidR="0026755D">
        <w:rPr>
          <w:color w:val="auto"/>
        </w:rPr>
        <w:t>,</w:t>
      </w:r>
      <w:r w:rsidR="005524E5" w:rsidRPr="005524E5">
        <w:rPr>
          <w:color w:val="auto"/>
        </w:rPr>
        <w:t xml:space="preserve"> for </w:t>
      </w:r>
      <w:r w:rsidR="0026755D">
        <w:rPr>
          <w:color w:val="auto"/>
        </w:rPr>
        <w:t xml:space="preserve">their </w:t>
      </w:r>
      <w:r w:rsidR="005524E5">
        <w:rPr>
          <w:color w:val="auto"/>
        </w:rPr>
        <w:t xml:space="preserve">adaption and </w:t>
      </w:r>
      <w:r w:rsidR="005524E5" w:rsidRPr="005524E5">
        <w:rPr>
          <w:color w:val="auto"/>
        </w:rPr>
        <w:t>use more widely</w:t>
      </w:r>
      <w:r w:rsidR="005524E5">
        <w:rPr>
          <w:color w:val="auto"/>
        </w:rPr>
        <w:t xml:space="preserve"> in an Australian context. It also agreed to consider at its next meeting the role of ARPANSA in promoting education and training in appropriate requesting of imaging.</w:t>
      </w:r>
      <w:r w:rsidR="00F5163A">
        <w:rPr>
          <w:color w:val="auto"/>
        </w:rPr>
        <w:t xml:space="preserve"> </w:t>
      </w:r>
    </w:p>
    <w:p w:rsidR="00883968" w:rsidRDefault="003A3064" w:rsidP="00883968">
      <w:pPr>
        <w:pStyle w:val="Agendaitem-main"/>
      </w:pPr>
      <w:r>
        <w:t>Other business</w:t>
      </w:r>
    </w:p>
    <w:p w:rsidR="009D5BA3" w:rsidRDefault="009D5BA3" w:rsidP="00883968">
      <w:pPr>
        <w:pStyle w:val="Agendaitem-supplementary"/>
      </w:pPr>
      <w:r>
        <w:t>Review of Action List</w:t>
      </w:r>
      <w:r>
        <w:tab/>
        <w:t>Chair</w:t>
      </w:r>
    </w:p>
    <w:p w:rsidR="003A3064" w:rsidRDefault="009D5BA3" w:rsidP="009D5BA3">
      <w:r>
        <w:t>Members agreed the actions arising from the meeting.</w:t>
      </w:r>
    </w:p>
    <w:p w:rsidR="003A3064" w:rsidRDefault="003A3064" w:rsidP="003A3064">
      <w:pPr>
        <w:pStyle w:val="Agendaitem-supplementary"/>
      </w:pPr>
      <w:r>
        <w:t>Upcoming meetings – locations and dates</w:t>
      </w:r>
      <w:r>
        <w:tab/>
        <w:t>Chair</w:t>
      </w:r>
    </w:p>
    <w:p w:rsidR="00D245BB" w:rsidRDefault="00D245BB" w:rsidP="00D245BB">
      <w:r>
        <w:t>The dates of upcoming meetings in 2017 remain unchanged:</w:t>
      </w:r>
    </w:p>
    <w:p w:rsidR="00D245BB" w:rsidRDefault="00D245BB" w:rsidP="009D5BA3">
      <w:pPr>
        <w:pStyle w:val="BasicParagraph"/>
      </w:pPr>
      <w:r>
        <w:t xml:space="preserve">5-6 June </w:t>
      </w:r>
    </w:p>
    <w:p w:rsidR="003A3064" w:rsidRDefault="00D245BB" w:rsidP="009D5BA3">
      <w:pPr>
        <w:pStyle w:val="BasicParagraph"/>
      </w:pPr>
      <w:r>
        <w:t>16-17 November</w:t>
      </w:r>
    </w:p>
    <w:p w:rsidR="009D5BA3" w:rsidRDefault="009D5BA3" w:rsidP="00883968">
      <w:pPr>
        <w:pStyle w:val="Agendaitem-supplementary"/>
      </w:pPr>
      <w:r>
        <w:t>Close of meeting</w:t>
      </w:r>
      <w:r>
        <w:tab/>
        <w:t>Chair</w:t>
      </w:r>
    </w:p>
    <w:p w:rsidR="009D5BA3" w:rsidRDefault="009D5BA3" w:rsidP="009D5BA3">
      <w:r>
        <w:t>The Chair closed the meeting.</w:t>
      </w:r>
    </w:p>
    <w:sectPr w:rsidR="009D5BA3" w:rsidSect="00987C17">
      <w:headerReference w:type="default" r:id="rId10"/>
      <w:footerReference w:type="default" r:id="rId11"/>
      <w:headerReference w:type="first" r:id="rId12"/>
      <w:footerReference w:type="first" r:id="rId13"/>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29D" w:rsidRDefault="00AD129D" w:rsidP="00FE7A6F">
      <w:r>
        <w:separator/>
      </w:r>
    </w:p>
  </w:endnote>
  <w:endnote w:type="continuationSeparator" w:id="0">
    <w:p w:rsidR="00AD129D" w:rsidRDefault="00AD129D"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79" w:rsidRPr="00553A21" w:rsidRDefault="00EF2D79" w:rsidP="00553A21">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64384" behindDoc="0" locked="0" layoutInCell="1" allowOverlap="1" wp14:anchorId="6EE0982E" wp14:editId="393B2202">
          <wp:simplePos x="0" y="0"/>
          <wp:positionH relativeFrom="column">
            <wp:posOffset>0</wp:posOffset>
          </wp:positionH>
          <wp:positionV relativeFrom="paragraph">
            <wp:posOffset>163830</wp:posOffset>
          </wp:positionV>
          <wp:extent cx="6119495" cy="53975"/>
          <wp:effectExtent l="0" t="0" r="0" b="3175"/>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and Safety Advisory Committee</w:t>
    </w:r>
    <w:r w:rsidRPr="00987C17">
      <w:rPr>
        <w:sz w:val="16"/>
        <w:szCs w:val="16"/>
      </w:rPr>
      <w:tab/>
    </w:r>
    <w:r>
      <w:rPr>
        <w:sz w:val="16"/>
        <w:szCs w:val="16"/>
      </w:rPr>
      <w:t>1</w:t>
    </w:r>
    <w:r w:rsidR="00F47686">
      <w:rPr>
        <w:sz w:val="16"/>
        <w:szCs w:val="16"/>
      </w:rPr>
      <w:t>6</w:t>
    </w:r>
    <w:r>
      <w:rPr>
        <w:sz w:val="16"/>
        <w:szCs w:val="16"/>
      </w:rPr>
      <w:t>-1</w:t>
    </w:r>
    <w:r w:rsidR="00F47686">
      <w:rPr>
        <w:sz w:val="16"/>
        <w:szCs w:val="16"/>
      </w:rPr>
      <w:t>7</w:t>
    </w:r>
    <w:r>
      <w:rPr>
        <w:sz w:val="16"/>
        <w:szCs w:val="16"/>
      </w:rPr>
      <w:t xml:space="preserve"> </w:t>
    </w:r>
    <w:r w:rsidR="00F47686">
      <w:rPr>
        <w:sz w:val="16"/>
        <w:szCs w:val="16"/>
      </w:rPr>
      <w:t>March 2017</w:t>
    </w:r>
    <w:r w:rsidRPr="00987C17">
      <w:rPr>
        <w:sz w:val="16"/>
        <w:szCs w:val="16"/>
      </w:rPr>
      <w:tab/>
      <w:t>Minutes</w:t>
    </w:r>
    <w:r w:rsidRPr="00987C17">
      <w:rPr>
        <w:sz w:val="16"/>
        <w:szCs w:val="16"/>
      </w:rPr>
      <w:br/>
    </w:r>
    <w:r w:rsidRPr="00987C17">
      <w:rPr>
        <w:sz w:val="16"/>
        <w:szCs w:val="16"/>
      </w:rPr>
      <w:tab/>
      <w:t>For Official Use Only</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D954FB">
      <w:rPr>
        <w:b/>
        <w:noProof/>
        <w:sz w:val="16"/>
        <w:szCs w:val="16"/>
      </w:rPr>
      <w:t>2</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D954FB">
      <w:rPr>
        <w:b/>
        <w:noProof/>
        <w:sz w:val="16"/>
        <w:szCs w:val="16"/>
      </w:rPr>
      <w:t>5</w:t>
    </w:r>
    <w:r w:rsidRPr="00553A21">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79" w:rsidRPr="00987C17" w:rsidRDefault="00EF2D79" w:rsidP="00987C17">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62336" behindDoc="0" locked="0" layoutInCell="1" allowOverlap="1" wp14:anchorId="4AA997A1" wp14:editId="672AE2E4">
          <wp:simplePos x="0" y="0"/>
          <wp:positionH relativeFrom="column">
            <wp:posOffset>0</wp:posOffset>
          </wp:positionH>
          <wp:positionV relativeFrom="paragraph">
            <wp:posOffset>163830</wp:posOffset>
          </wp:positionV>
          <wp:extent cx="6119495" cy="53975"/>
          <wp:effectExtent l="0" t="0" r="0" b="3175"/>
          <wp:wrapTopAndBottom/>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and Safety Advisory Committee</w:t>
    </w:r>
    <w:r w:rsidRPr="00987C17">
      <w:rPr>
        <w:sz w:val="16"/>
        <w:szCs w:val="16"/>
      </w:rPr>
      <w:tab/>
    </w:r>
    <w:r w:rsidR="00F47686">
      <w:rPr>
        <w:sz w:val="16"/>
        <w:szCs w:val="16"/>
      </w:rPr>
      <w:t>16</w:t>
    </w:r>
    <w:r>
      <w:rPr>
        <w:sz w:val="16"/>
        <w:szCs w:val="16"/>
      </w:rPr>
      <w:t>-1</w:t>
    </w:r>
    <w:r w:rsidR="00F47686">
      <w:rPr>
        <w:sz w:val="16"/>
        <w:szCs w:val="16"/>
      </w:rPr>
      <w:t>7</w:t>
    </w:r>
    <w:r>
      <w:rPr>
        <w:sz w:val="16"/>
        <w:szCs w:val="16"/>
      </w:rPr>
      <w:t xml:space="preserve"> </w:t>
    </w:r>
    <w:r w:rsidR="00F47686">
      <w:rPr>
        <w:sz w:val="16"/>
        <w:szCs w:val="16"/>
      </w:rPr>
      <w:t>March 2017</w:t>
    </w:r>
    <w:r w:rsidRPr="00987C17">
      <w:rPr>
        <w:sz w:val="16"/>
        <w:szCs w:val="16"/>
      </w:rPr>
      <w:tab/>
      <w:t>Minutes</w:t>
    </w:r>
    <w:r w:rsidRPr="00987C17">
      <w:rPr>
        <w:sz w:val="16"/>
        <w:szCs w:val="16"/>
      </w:rPr>
      <w:br/>
    </w:r>
    <w:r w:rsidRPr="00987C17">
      <w:rPr>
        <w:sz w:val="16"/>
        <w:szCs w:val="16"/>
      </w:rPr>
      <w:tab/>
      <w:t>For Official Use Only</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D954FB">
      <w:rPr>
        <w:b/>
        <w:noProof/>
        <w:sz w:val="16"/>
        <w:szCs w:val="16"/>
      </w:rPr>
      <w:t>1</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D954FB">
      <w:rPr>
        <w:b/>
        <w:noProof/>
        <w:sz w:val="16"/>
        <w:szCs w:val="16"/>
      </w:rPr>
      <w:t>5</w:t>
    </w:r>
    <w:r w:rsidRPr="00553A21">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29D" w:rsidRDefault="00AD129D" w:rsidP="00FE7A6F">
      <w:r>
        <w:separator/>
      </w:r>
    </w:p>
  </w:footnote>
  <w:footnote w:type="continuationSeparator" w:id="0">
    <w:p w:rsidR="00AD129D" w:rsidRDefault="00AD129D" w:rsidP="00FE7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79" w:rsidRPr="009C5959" w:rsidRDefault="00EF2D79" w:rsidP="009C5959">
    <w:pPr>
      <w:spacing w:before="0"/>
      <w:jc w:val="center"/>
      <w:rPr>
        <w:sz w:val="16"/>
      </w:rPr>
    </w:pPr>
    <w:r w:rsidRPr="009C5959">
      <w:rPr>
        <w:sz w:val="16"/>
      </w:rPr>
      <w:t>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D79" w:rsidRPr="00987C17" w:rsidRDefault="00D954FB" w:rsidP="00987C17">
    <w:pPr>
      <w:pStyle w:val="Header"/>
    </w:pPr>
    <w:r>
      <w:rPr>
        <w:noProof/>
      </w:rPr>
      <w:drawing>
        <wp:inline distT="0" distB="0" distL="0" distR="0">
          <wp:extent cx="6120384" cy="731520"/>
          <wp:effectExtent l="0" t="0" r="0" b="0"/>
          <wp:docPr id="5" name="Picture 5"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1755D"/>
    <w:multiLevelType w:val="hybridMultilevel"/>
    <w:tmpl w:val="7D9C4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82F57D6"/>
    <w:multiLevelType w:val="hybridMultilevel"/>
    <w:tmpl w:val="D5606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F4F3084"/>
    <w:multiLevelType w:val="hybridMultilevel"/>
    <w:tmpl w:val="539A8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24C4588"/>
    <w:multiLevelType w:val="hybridMultilevel"/>
    <w:tmpl w:val="E4F07B7A"/>
    <w:lvl w:ilvl="0" w:tplc="56E62DE2">
      <w:numFmt w:val="bullet"/>
      <w:pStyle w:val="BasicParagraph"/>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65E5FFB"/>
    <w:multiLevelType w:val="hybridMultilevel"/>
    <w:tmpl w:val="EE0E2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77260FD"/>
    <w:multiLevelType w:val="hybridMultilevel"/>
    <w:tmpl w:val="3E98D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7">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4307299E"/>
    <w:multiLevelType w:val="hybridMultilevel"/>
    <w:tmpl w:val="6CAA0F96"/>
    <w:lvl w:ilvl="0" w:tplc="8C923B9E">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7C039F9"/>
    <w:multiLevelType w:val="hybridMultilevel"/>
    <w:tmpl w:val="84C61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FFE6372"/>
    <w:multiLevelType w:val="hybridMultilevel"/>
    <w:tmpl w:val="9578B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15A056B"/>
    <w:multiLevelType w:val="hybridMultilevel"/>
    <w:tmpl w:val="32A2B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74D3110"/>
    <w:multiLevelType w:val="multilevel"/>
    <w:tmpl w:val="96F483C2"/>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77E26E4"/>
    <w:multiLevelType w:val="hybridMultilevel"/>
    <w:tmpl w:val="158C1556"/>
    <w:lvl w:ilvl="0" w:tplc="DF543296">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90369F6"/>
    <w:multiLevelType w:val="hybridMultilevel"/>
    <w:tmpl w:val="C3C26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E951751"/>
    <w:multiLevelType w:val="hybridMultilevel"/>
    <w:tmpl w:val="68C25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2"/>
  </w:num>
  <w:num w:numId="4">
    <w:abstractNumId w:val="12"/>
  </w:num>
  <w:num w:numId="5">
    <w:abstractNumId w:val="12"/>
  </w:num>
  <w:num w:numId="6">
    <w:abstractNumId w:val="5"/>
  </w:num>
  <w:num w:numId="7">
    <w:abstractNumId w:val="3"/>
  </w:num>
  <w:num w:numId="8">
    <w:abstractNumId w:val="15"/>
  </w:num>
  <w:num w:numId="9">
    <w:abstractNumId w:val="14"/>
  </w:num>
  <w:num w:numId="10">
    <w:abstractNumId w:val="10"/>
  </w:num>
  <w:num w:numId="11">
    <w:abstractNumId w:val="0"/>
  </w:num>
  <w:num w:numId="12">
    <w:abstractNumId w:val="9"/>
  </w:num>
  <w:num w:numId="13">
    <w:abstractNumId w:val="1"/>
  </w:num>
  <w:num w:numId="14">
    <w:abstractNumId w:val="4"/>
  </w:num>
  <w:num w:numId="15">
    <w:abstractNumId w:val="11"/>
  </w:num>
  <w:num w:numId="16">
    <w:abstractNumId w:val="13"/>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94"/>
    <w:rsid w:val="00002E65"/>
    <w:rsid w:val="00014EA7"/>
    <w:rsid w:val="00023501"/>
    <w:rsid w:val="000377C6"/>
    <w:rsid w:val="000378E6"/>
    <w:rsid w:val="000462B0"/>
    <w:rsid w:val="00053A0B"/>
    <w:rsid w:val="0009196A"/>
    <w:rsid w:val="0009403A"/>
    <w:rsid w:val="000C0478"/>
    <w:rsid w:val="000F73FB"/>
    <w:rsid w:val="001179BB"/>
    <w:rsid w:val="00125B84"/>
    <w:rsid w:val="0013019B"/>
    <w:rsid w:val="00131841"/>
    <w:rsid w:val="001373A5"/>
    <w:rsid w:val="00140C01"/>
    <w:rsid w:val="001511CB"/>
    <w:rsid w:val="00156081"/>
    <w:rsid w:val="00167923"/>
    <w:rsid w:val="00170909"/>
    <w:rsid w:val="00170915"/>
    <w:rsid w:val="00197595"/>
    <w:rsid w:val="001A40BA"/>
    <w:rsid w:val="001B2362"/>
    <w:rsid w:val="001B7431"/>
    <w:rsid w:val="001E6174"/>
    <w:rsid w:val="00207424"/>
    <w:rsid w:val="002177B4"/>
    <w:rsid w:val="00236038"/>
    <w:rsid w:val="002374EE"/>
    <w:rsid w:val="00255009"/>
    <w:rsid w:val="00261754"/>
    <w:rsid w:val="00262253"/>
    <w:rsid w:val="0026755D"/>
    <w:rsid w:val="00277977"/>
    <w:rsid w:val="00281668"/>
    <w:rsid w:val="002C55E7"/>
    <w:rsid w:val="002C77BF"/>
    <w:rsid w:val="002E1A84"/>
    <w:rsid w:val="002F6CB5"/>
    <w:rsid w:val="0030281A"/>
    <w:rsid w:val="00313E91"/>
    <w:rsid w:val="0032236C"/>
    <w:rsid w:val="00346603"/>
    <w:rsid w:val="00357BFF"/>
    <w:rsid w:val="00364E0E"/>
    <w:rsid w:val="003A3064"/>
    <w:rsid w:val="003A40B9"/>
    <w:rsid w:val="003B21B0"/>
    <w:rsid w:val="003C4912"/>
    <w:rsid w:val="003F6505"/>
    <w:rsid w:val="00413E9F"/>
    <w:rsid w:val="00417E86"/>
    <w:rsid w:val="00427054"/>
    <w:rsid w:val="00435BD3"/>
    <w:rsid w:val="00444109"/>
    <w:rsid w:val="00444AA3"/>
    <w:rsid w:val="00453658"/>
    <w:rsid w:val="00490FB0"/>
    <w:rsid w:val="004949DB"/>
    <w:rsid w:val="00497EDB"/>
    <w:rsid w:val="004A11CC"/>
    <w:rsid w:val="004A2F57"/>
    <w:rsid w:val="004A4CED"/>
    <w:rsid w:val="004A586D"/>
    <w:rsid w:val="004C151D"/>
    <w:rsid w:val="004C2D4D"/>
    <w:rsid w:val="004C55DD"/>
    <w:rsid w:val="004E4746"/>
    <w:rsid w:val="00503D06"/>
    <w:rsid w:val="00516794"/>
    <w:rsid w:val="005172A7"/>
    <w:rsid w:val="00521C97"/>
    <w:rsid w:val="00543279"/>
    <w:rsid w:val="005524E5"/>
    <w:rsid w:val="00553A21"/>
    <w:rsid w:val="005618F2"/>
    <w:rsid w:val="005819E9"/>
    <w:rsid w:val="00581F0B"/>
    <w:rsid w:val="005A5ABA"/>
    <w:rsid w:val="005B1F4C"/>
    <w:rsid w:val="005B7A80"/>
    <w:rsid w:val="005C05A6"/>
    <w:rsid w:val="005D6074"/>
    <w:rsid w:val="005E7A35"/>
    <w:rsid w:val="00611565"/>
    <w:rsid w:val="00627EAE"/>
    <w:rsid w:val="0063436D"/>
    <w:rsid w:val="006710BC"/>
    <w:rsid w:val="00680E4E"/>
    <w:rsid w:val="00681196"/>
    <w:rsid w:val="00681A3A"/>
    <w:rsid w:val="00696744"/>
    <w:rsid w:val="006C5946"/>
    <w:rsid w:val="006D4DAD"/>
    <w:rsid w:val="007055B1"/>
    <w:rsid w:val="00711FDC"/>
    <w:rsid w:val="00715CDD"/>
    <w:rsid w:val="007438DC"/>
    <w:rsid w:val="007466A7"/>
    <w:rsid w:val="007834B9"/>
    <w:rsid w:val="00784A0C"/>
    <w:rsid w:val="00794EA1"/>
    <w:rsid w:val="007C3ACA"/>
    <w:rsid w:val="007C3DB5"/>
    <w:rsid w:val="007C69D5"/>
    <w:rsid w:val="007D4009"/>
    <w:rsid w:val="007D5EAC"/>
    <w:rsid w:val="007E0D9D"/>
    <w:rsid w:val="007E7FB0"/>
    <w:rsid w:val="008174F8"/>
    <w:rsid w:val="008223A2"/>
    <w:rsid w:val="00833E38"/>
    <w:rsid w:val="0086366A"/>
    <w:rsid w:val="008703D1"/>
    <w:rsid w:val="00875EE9"/>
    <w:rsid w:val="0088127D"/>
    <w:rsid w:val="00883968"/>
    <w:rsid w:val="00886684"/>
    <w:rsid w:val="008A7994"/>
    <w:rsid w:val="008B0CC0"/>
    <w:rsid w:val="008B3471"/>
    <w:rsid w:val="008B699D"/>
    <w:rsid w:val="008D332A"/>
    <w:rsid w:val="00901AEA"/>
    <w:rsid w:val="00930190"/>
    <w:rsid w:val="00935DB9"/>
    <w:rsid w:val="00937B79"/>
    <w:rsid w:val="009620FF"/>
    <w:rsid w:val="00965233"/>
    <w:rsid w:val="00971B82"/>
    <w:rsid w:val="009725B2"/>
    <w:rsid w:val="00973325"/>
    <w:rsid w:val="00973D4A"/>
    <w:rsid w:val="00975C7F"/>
    <w:rsid w:val="00987C17"/>
    <w:rsid w:val="0099291A"/>
    <w:rsid w:val="00996C58"/>
    <w:rsid w:val="009B7644"/>
    <w:rsid w:val="009C5959"/>
    <w:rsid w:val="009D5BA3"/>
    <w:rsid w:val="009F634B"/>
    <w:rsid w:val="00A1401B"/>
    <w:rsid w:val="00A43995"/>
    <w:rsid w:val="00A43F0D"/>
    <w:rsid w:val="00A447F3"/>
    <w:rsid w:val="00A5493A"/>
    <w:rsid w:val="00A66702"/>
    <w:rsid w:val="00A71C2D"/>
    <w:rsid w:val="00A74BEF"/>
    <w:rsid w:val="00A811A0"/>
    <w:rsid w:val="00A83EAF"/>
    <w:rsid w:val="00A90705"/>
    <w:rsid w:val="00A91B97"/>
    <w:rsid w:val="00A92283"/>
    <w:rsid w:val="00AA0760"/>
    <w:rsid w:val="00AA5342"/>
    <w:rsid w:val="00AB3B7A"/>
    <w:rsid w:val="00AC0038"/>
    <w:rsid w:val="00AC279B"/>
    <w:rsid w:val="00AD129D"/>
    <w:rsid w:val="00AD55AD"/>
    <w:rsid w:val="00B45789"/>
    <w:rsid w:val="00B5206F"/>
    <w:rsid w:val="00B5731D"/>
    <w:rsid w:val="00B61FA7"/>
    <w:rsid w:val="00BC7D9C"/>
    <w:rsid w:val="00BF231D"/>
    <w:rsid w:val="00C05F55"/>
    <w:rsid w:val="00C207E6"/>
    <w:rsid w:val="00C265BB"/>
    <w:rsid w:val="00C35630"/>
    <w:rsid w:val="00C5073D"/>
    <w:rsid w:val="00C54E65"/>
    <w:rsid w:val="00C56DC5"/>
    <w:rsid w:val="00C6174C"/>
    <w:rsid w:val="00C61FA6"/>
    <w:rsid w:val="00C90664"/>
    <w:rsid w:val="00CA1687"/>
    <w:rsid w:val="00CB68A0"/>
    <w:rsid w:val="00CE038F"/>
    <w:rsid w:val="00CF6B01"/>
    <w:rsid w:val="00D003D4"/>
    <w:rsid w:val="00D17C14"/>
    <w:rsid w:val="00D245BB"/>
    <w:rsid w:val="00D37B34"/>
    <w:rsid w:val="00D43F4C"/>
    <w:rsid w:val="00D60B81"/>
    <w:rsid w:val="00D90CAF"/>
    <w:rsid w:val="00D945E1"/>
    <w:rsid w:val="00D954FB"/>
    <w:rsid w:val="00DA6314"/>
    <w:rsid w:val="00DD41FB"/>
    <w:rsid w:val="00DE498B"/>
    <w:rsid w:val="00DF63A8"/>
    <w:rsid w:val="00E5576E"/>
    <w:rsid w:val="00E66C2B"/>
    <w:rsid w:val="00E82F1F"/>
    <w:rsid w:val="00EB24BD"/>
    <w:rsid w:val="00ED0B6E"/>
    <w:rsid w:val="00EE3A0A"/>
    <w:rsid w:val="00EF0675"/>
    <w:rsid w:val="00EF2863"/>
    <w:rsid w:val="00EF2D79"/>
    <w:rsid w:val="00F10C2E"/>
    <w:rsid w:val="00F25099"/>
    <w:rsid w:val="00F3346C"/>
    <w:rsid w:val="00F35B58"/>
    <w:rsid w:val="00F45BEC"/>
    <w:rsid w:val="00F47686"/>
    <w:rsid w:val="00F5163A"/>
    <w:rsid w:val="00F65C31"/>
    <w:rsid w:val="00F735D3"/>
    <w:rsid w:val="00F90D94"/>
    <w:rsid w:val="00FA1E4A"/>
    <w:rsid w:val="00FB01F3"/>
    <w:rsid w:val="00FB3CC8"/>
    <w:rsid w:val="00FE28C1"/>
    <w:rsid w:val="00FE443E"/>
    <w:rsid w:val="00FE7A6F"/>
    <w:rsid w:val="00FF22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C595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EF0675"/>
    <w:pPr>
      <w:keepNext/>
      <w:shd w:val="clear" w:color="auto" w:fill="FFFFFF" w:themeFill="background1"/>
      <w:spacing w:line="240" w:lineRule="auto"/>
      <w:outlineLvl w:val="1"/>
    </w:pPr>
    <w:rPr>
      <w:rFonts w:eastAsia="Times New Roman" w:cs="Times New Roman"/>
      <w:b/>
      <w:i/>
      <w:color w:val="7F4D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883968"/>
    <w:pPr>
      <w:numPr>
        <w:numId w:val="7"/>
      </w:numPr>
      <w:suppressAutoHyphens/>
      <w:autoSpaceDE w:val="0"/>
      <w:autoSpaceDN w:val="0"/>
      <w:adjustRightInd w:val="0"/>
      <w:spacing w:before="120"/>
      <w:ind w:left="426" w:hanging="426"/>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EF0675"/>
    <w:rPr>
      <w:rFonts w:eastAsia="Times New Roman" w:cs="Times New Roman"/>
      <w:b/>
      <w:i/>
      <w:color w:val="7F4D9A"/>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styleId="CommentReference">
    <w:name w:val="annotation reference"/>
    <w:basedOn w:val="DefaultParagraphFont"/>
    <w:uiPriority w:val="99"/>
    <w:semiHidden/>
    <w:unhideWhenUsed/>
    <w:rsid w:val="00627EAE"/>
    <w:rPr>
      <w:sz w:val="16"/>
      <w:szCs w:val="16"/>
    </w:rPr>
  </w:style>
  <w:style w:type="paragraph" w:styleId="CommentText">
    <w:name w:val="annotation text"/>
    <w:basedOn w:val="Normal"/>
    <w:link w:val="CommentTextChar"/>
    <w:uiPriority w:val="99"/>
    <w:semiHidden/>
    <w:unhideWhenUsed/>
    <w:rsid w:val="00627EAE"/>
    <w:pPr>
      <w:spacing w:line="240" w:lineRule="auto"/>
    </w:pPr>
    <w:rPr>
      <w:sz w:val="20"/>
      <w:szCs w:val="20"/>
    </w:rPr>
  </w:style>
  <w:style w:type="character" w:customStyle="1" w:styleId="CommentTextChar">
    <w:name w:val="Comment Text Char"/>
    <w:basedOn w:val="DefaultParagraphFont"/>
    <w:link w:val="CommentText"/>
    <w:uiPriority w:val="99"/>
    <w:semiHidden/>
    <w:rsid w:val="00627EAE"/>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627EAE"/>
    <w:rPr>
      <w:b/>
      <w:bCs/>
    </w:rPr>
  </w:style>
  <w:style w:type="character" w:customStyle="1" w:styleId="CommentSubjectChar">
    <w:name w:val="Comment Subject Char"/>
    <w:basedOn w:val="CommentTextChar"/>
    <w:link w:val="CommentSubject"/>
    <w:uiPriority w:val="99"/>
    <w:semiHidden/>
    <w:rsid w:val="00627EAE"/>
    <w:rPr>
      <w:rFonts w:eastAsiaTheme="minorEastAsia"/>
      <w:b/>
      <w:bCs/>
      <w:color w:val="262626" w:themeColor="text1" w:themeTint="D9"/>
      <w:sz w:val="20"/>
      <w:szCs w:val="20"/>
      <w:lang w:eastAsia="en-AU"/>
    </w:rPr>
  </w:style>
  <w:style w:type="paragraph" w:styleId="Revision">
    <w:name w:val="Revision"/>
    <w:hidden/>
    <w:uiPriority w:val="99"/>
    <w:semiHidden/>
    <w:rsid w:val="00140C01"/>
    <w:pPr>
      <w:spacing w:after="0" w:line="240" w:lineRule="auto"/>
    </w:pPr>
    <w:rPr>
      <w:rFonts w:eastAsiaTheme="minorEastAsia"/>
      <w:color w:val="262626" w:themeColor="text1" w:themeTint="D9"/>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9C595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EF0675"/>
    <w:pPr>
      <w:keepNext/>
      <w:shd w:val="clear" w:color="auto" w:fill="FFFFFF" w:themeFill="background1"/>
      <w:spacing w:line="240" w:lineRule="auto"/>
      <w:outlineLvl w:val="1"/>
    </w:pPr>
    <w:rPr>
      <w:rFonts w:eastAsia="Times New Roman" w:cs="Times New Roman"/>
      <w:b/>
      <w:i/>
      <w:color w:val="7F4D9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883968"/>
    <w:pPr>
      <w:numPr>
        <w:numId w:val="7"/>
      </w:numPr>
      <w:suppressAutoHyphens/>
      <w:autoSpaceDE w:val="0"/>
      <w:autoSpaceDN w:val="0"/>
      <w:adjustRightInd w:val="0"/>
      <w:spacing w:before="120"/>
      <w:ind w:left="426" w:hanging="426"/>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EF0675"/>
    <w:rPr>
      <w:rFonts w:eastAsia="Times New Roman" w:cs="Times New Roman"/>
      <w:b/>
      <w:i/>
      <w:color w:val="7F4D9A"/>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styleId="CommentReference">
    <w:name w:val="annotation reference"/>
    <w:basedOn w:val="DefaultParagraphFont"/>
    <w:uiPriority w:val="99"/>
    <w:semiHidden/>
    <w:unhideWhenUsed/>
    <w:rsid w:val="00627EAE"/>
    <w:rPr>
      <w:sz w:val="16"/>
      <w:szCs w:val="16"/>
    </w:rPr>
  </w:style>
  <w:style w:type="paragraph" w:styleId="CommentText">
    <w:name w:val="annotation text"/>
    <w:basedOn w:val="Normal"/>
    <w:link w:val="CommentTextChar"/>
    <w:uiPriority w:val="99"/>
    <w:semiHidden/>
    <w:unhideWhenUsed/>
    <w:rsid w:val="00627EAE"/>
    <w:pPr>
      <w:spacing w:line="240" w:lineRule="auto"/>
    </w:pPr>
    <w:rPr>
      <w:sz w:val="20"/>
      <w:szCs w:val="20"/>
    </w:rPr>
  </w:style>
  <w:style w:type="character" w:customStyle="1" w:styleId="CommentTextChar">
    <w:name w:val="Comment Text Char"/>
    <w:basedOn w:val="DefaultParagraphFont"/>
    <w:link w:val="CommentText"/>
    <w:uiPriority w:val="99"/>
    <w:semiHidden/>
    <w:rsid w:val="00627EAE"/>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627EAE"/>
    <w:rPr>
      <w:b/>
      <w:bCs/>
    </w:rPr>
  </w:style>
  <w:style w:type="character" w:customStyle="1" w:styleId="CommentSubjectChar">
    <w:name w:val="Comment Subject Char"/>
    <w:basedOn w:val="CommentTextChar"/>
    <w:link w:val="CommentSubject"/>
    <w:uiPriority w:val="99"/>
    <w:semiHidden/>
    <w:rsid w:val="00627EAE"/>
    <w:rPr>
      <w:rFonts w:eastAsiaTheme="minorEastAsia"/>
      <w:b/>
      <w:bCs/>
      <w:color w:val="262626" w:themeColor="text1" w:themeTint="D9"/>
      <w:sz w:val="20"/>
      <w:szCs w:val="20"/>
      <w:lang w:eastAsia="en-AU"/>
    </w:rPr>
  </w:style>
  <w:style w:type="paragraph" w:styleId="Revision">
    <w:name w:val="Revision"/>
    <w:hidden/>
    <w:uiPriority w:val="99"/>
    <w:semiHidden/>
    <w:rsid w:val="00140C01"/>
    <w:pPr>
      <w:spacing w:after="0" w:line="240" w:lineRule="auto"/>
    </w:pPr>
    <w:rPr>
      <w:rFonts w:eastAsiaTheme="minorEastAsia"/>
      <w:color w:val="262626" w:themeColor="text1" w:themeTint="D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BAD1A9834F445D59E18E0405AEE639A"/>
        <w:category>
          <w:name w:val="General"/>
          <w:gallery w:val="placeholder"/>
        </w:category>
        <w:types>
          <w:type w:val="bbPlcHdr"/>
        </w:types>
        <w:behaviors>
          <w:behavior w:val="content"/>
        </w:behaviors>
        <w:guid w:val="{D3097A2F-B4AD-400B-9288-85E5BE697918}"/>
      </w:docPartPr>
      <w:docPartBody>
        <w:p w:rsidR="004C5898" w:rsidRDefault="00865F02" w:rsidP="00865F02">
          <w:pPr>
            <w:pStyle w:val="0BAD1A9834F445D59E18E0405AEE639A3"/>
          </w:pPr>
          <w:r>
            <w:rPr>
              <w:rStyle w:val="PlaceholderText"/>
            </w:rPr>
            <w:t>E</w:t>
          </w:r>
          <w:r w:rsidRPr="00B957E0">
            <w:rPr>
              <w:rStyle w:val="PlaceholderText"/>
            </w:rPr>
            <w:t xml:space="preserve">nter </w:t>
          </w:r>
          <w:r>
            <w:rPr>
              <w:rStyle w:val="PlaceholderText"/>
            </w:rPr>
            <w:t>Committee name</w:t>
          </w:r>
        </w:p>
      </w:docPartBody>
    </w:docPart>
    <w:docPart>
      <w:docPartPr>
        <w:name w:val="80FBCC50FDB54CAF867770A7AACB570A"/>
        <w:category>
          <w:name w:val="General"/>
          <w:gallery w:val="placeholder"/>
        </w:category>
        <w:types>
          <w:type w:val="bbPlcHdr"/>
        </w:types>
        <w:behaviors>
          <w:behavior w:val="content"/>
        </w:behaviors>
        <w:guid w:val="{9470E2E8-CC8E-4170-82AC-DA35ADE013AB}"/>
      </w:docPartPr>
      <w:docPartBody>
        <w:p w:rsidR="004C5898" w:rsidRDefault="00865F02" w:rsidP="00865F02">
          <w:pPr>
            <w:pStyle w:val="80FBCC50FDB54CAF867770A7AACB570A2"/>
          </w:pPr>
          <w:r>
            <w:rPr>
              <w:rStyle w:val="PlaceholderText"/>
            </w:rPr>
            <w:t>Enter observer details</w:t>
          </w:r>
        </w:p>
      </w:docPartBody>
    </w:docPart>
    <w:docPart>
      <w:docPartPr>
        <w:name w:val="3A1112F9E33C4B0889F0E79CBF650B47"/>
        <w:category>
          <w:name w:val="General"/>
          <w:gallery w:val="placeholder"/>
        </w:category>
        <w:types>
          <w:type w:val="bbPlcHdr"/>
        </w:types>
        <w:behaviors>
          <w:behavior w:val="content"/>
        </w:behaviors>
        <w:guid w:val="{0F7B0148-673B-4129-8337-9D11668FAADA}"/>
      </w:docPartPr>
      <w:docPartBody>
        <w:p w:rsidR="004C5898" w:rsidRDefault="00865F02" w:rsidP="00865F02">
          <w:pPr>
            <w:pStyle w:val="3A1112F9E33C4B0889F0E79CBF650B471"/>
          </w:pPr>
          <w:r>
            <w:rPr>
              <w:rStyle w:val="PlaceholderText"/>
            </w:rPr>
            <w:t>Click here to enter date(s)</w:t>
          </w:r>
        </w:p>
      </w:docPartBody>
    </w:docPart>
    <w:docPart>
      <w:docPartPr>
        <w:name w:val="2568A71ECEAB40BEB1880763B4573AA9"/>
        <w:category>
          <w:name w:val="General"/>
          <w:gallery w:val="placeholder"/>
        </w:category>
        <w:types>
          <w:type w:val="bbPlcHdr"/>
        </w:types>
        <w:behaviors>
          <w:behavior w:val="content"/>
        </w:behaviors>
        <w:guid w:val="{91006299-7A3A-4863-907F-430FF0B51C61}"/>
      </w:docPartPr>
      <w:docPartBody>
        <w:p w:rsidR="004C5898" w:rsidRDefault="00865F02" w:rsidP="00865F02">
          <w:pPr>
            <w:pStyle w:val="2568A71ECEAB40BEB1880763B4573AA91"/>
          </w:pPr>
          <w:r>
            <w:rPr>
              <w:rStyle w:val="PlaceholderText"/>
            </w:rPr>
            <w:t>Enter meeting location</w:t>
          </w:r>
        </w:p>
      </w:docPartBody>
    </w:docPart>
    <w:docPart>
      <w:docPartPr>
        <w:name w:val="D727C851B84C42CB8F4F5B876AD3FB40"/>
        <w:category>
          <w:name w:val="General"/>
          <w:gallery w:val="placeholder"/>
        </w:category>
        <w:types>
          <w:type w:val="bbPlcHdr"/>
        </w:types>
        <w:behaviors>
          <w:behavior w:val="content"/>
        </w:behaviors>
        <w:guid w:val="{B364FEDC-036F-440F-A994-00BF60370780}"/>
      </w:docPartPr>
      <w:docPartBody>
        <w:p w:rsidR="004C5898" w:rsidRDefault="00865F02" w:rsidP="00865F02">
          <w:pPr>
            <w:pStyle w:val="D727C851B84C42CB8F4F5B876AD3FB401"/>
          </w:pPr>
          <w:r>
            <w:rPr>
              <w:rStyle w:val="PlaceholderText"/>
            </w:rPr>
            <w:t>Enter membership details</w:t>
          </w:r>
        </w:p>
      </w:docPartBody>
    </w:docPart>
    <w:docPart>
      <w:docPartPr>
        <w:name w:val="D33917146E204FE38C498481E5F9C233"/>
        <w:category>
          <w:name w:val="General"/>
          <w:gallery w:val="placeholder"/>
        </w:category>
        <w:types>
          <w:type w:val="bbPlcHdr"/>
        </w:types>
        <w:behaviors>
          <w:behavior w:val="content"/>
        </w:behaviors>
        <w:guid w:val="{6E941400-453F-4F81-AA71-35BA6B27E130}"/>
      </w:docPartPr>
      <w:docPartBody>
        <w:p w:rsidR="004C5898" w:rsidRDefault="00865F02" w:rsidP="00865F02">
          <w:pPr>
            <w:pStyle w:val="D33917146E204FE38C498481E5F9C2331"/>
          </w:pPr>
          <w:r>
            <w:rPr>
              <w:rStyle w:val="PlaceholderText"/>
            </w:rPr>
            <w:t>Enter apologies</w:t>
          </w:r>
        </w:p>
      </w:docPartBody>
    </w:docPart>
    <w:docPart>
      <w:docPartPr>
        <w:name w:val="964EE7E3D60047EFAD96BDB85C88F95C"/>
        <w:category>
          <w:name w:val="General"/>
          <w:gallery w:val="placeholder"/>
        </w:category>
        <w:types>
          <w:type w:val="bbPlcHdr"/>
        </w:types>
        <w:behaviors>
          <w:behavior w:val="content"/>
        </w:behaviors>
        <w:guid w:val="{502DDFB4-F6A6-47F9-81C2-92674540C460}"/>
      </w:docPartPr>
      <w:docPartBody>
        <w:p w:rsidR="004C5898" w:rsidRDefault="00865F02" w:rsidP="00865F02">
          <w:pPr>
            <w:pStyle w:val="964EE7E3D60047EFAD96BDB85C88F95C1"/>
          </w:pPr>
          <w:r>
            <w:rPr>
              <w:rStyle w:val="PlaceholderText"/>
            </w:rPr>
            <w:t>Enter membership details</w:t>
          </w:r>
        </w:p>
      </w:docPartBody>
    </w:docPart>
    <w:docPart>
      <w:docPartPr>
        <w:name w:val="C1890CC1B66645B4843E3F08CDDCAC31"/>
        <w:category>
          <w:name w:val="General"/>
          <w:gallery w:val="placeholder"/>
        </w:category>
        <w:types>
          <w:type w:val="bbPlcHdr"/>
        </w:types>
        <w:behaviors>
          <w:behavior w:val="content"/>
        </w:behaviors>
        <w:guid w:val="{F646E7EF-68D6-453B-B009-2A3E903F0F67}"/>
      </w:docPartPr>
      <w:docPartBody>
        <w:p w:rsidR="00F7158E" w:rsidRDefault="004C5898" w:rsidP="004C5898">
          <w:pPr>
            <w:pStyle w:val="C1890CC1B66645B4843E3F08CDDCAC31"/>
          </w:pPr>
          <w:r>
            <w:rPr>
              <w:rStyle w:val="PlaceholderText"/>
            </w:rPr>
            <w:t>Enter secretariat details</w:t>
          </w:r>
        </w:p>
      </w:docPartBody>
    </w:docPart>
    <w:docPart>
      <w:docPartPr>
        <w:name w:val="9C9E836382614555B067356C19AC8999"/>
        <w:category>
          <w:name w:val="General"/>
          <w:gallery w:val="placeholder"/>
        </w:category>
        <w:types>
          <w:type w:val="bbPlcHdr"/>
        </w:types>
        <w:behaviors>
          <w:behavior w:val="content"/>
        </w:behaviors>
        <w:guid w:val="{444F18C7-A35E-44C3-A3F1-F4291251CBAC}"/>
      </w:docPartPr>
      <w:docPartBody>
        <w:p w:rsidR="00F7158E" w:rsidRDefault="004C5898" w:rsidP="004C5898">
          <w:pPr>
            <w:pStyle w:val="9C9E836382614555B067356C19AC8999"/>
          </w:pPr>
          <w:r>
            <w:rPr>
              <w:rStyle w:val="PlaceholderText"/>
            </w:rPr>
            <w:t>Enter secretariat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02"/>
    <w:rsid w:val="004C5898"/>
    <w:rsid w:val="006365A1"/>
    <w:rsid w:val="007B3A61"/>
    <w:rsid w:val="00865F02"/>
    <w:rsid w:val="009633A8"/>
    <w:rsid w:val="00F71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898"/>
    <w:rPr>
      <w:color w:val="808080"/>
    </w:rPr>
  </w:style>
  <w:style w:type="paragraph" w:customStyle="1" w:styleId="0BAD1A9834F445D59E18E0405AEE639A">
    <w:name w:val="0BAD1A9834F445D59E18E0405AEE639A"/>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0BAD1A9834F445D59E18E0405AEE639A1">
    <w:name w:val="0BAD1A9834F445D59E18E0405AEE639A1"/>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8D208F1BE6CC4AEA9085B829B9851CC6">
    <w:name w:val="8D208F1BE6CC4AEA9085B829B9851CC6"/>
    <w:rsid w:val="00865F02"/>
    <w:pPr>
      <w:spacing w:before="200" w:after="0"/>
    </w:pPr>
    <w:rPr>
      <w:color w:val="262626" w:themeColor="text1" w:themeTint="D9"/>
    </w:rPr>
  </w:style>
  <w:style w:type="paragraph" w:customStyle="1" w:styleId="71113AF9C7FC45DC98B0972F8F1DB82A">
    <w:name w:val="71113AF9C7FC45DC98B0972F8F1DB82A"/>
    <w:rsid w:val="00865F02"/>
    <w:pPr>
      <w:spacing w:before="200" w:after="0"/>
    </w:pPr>
    <w:rPr>
      <w:color w:val="262626" w:themeColor="text1" w:themeTint="D9"/>
    </w:rPr>
  </w:style>
  <w:style w:type="paragraph" w:customStyle="1" w:styleId="80FBCC50FDB54CAF867770A7AACB570A">
    <w:name w:val="80FBCC50FDB54CAF867770A7AACB570A"/>
    <w:rsid w:val="00865F02"/>
  </w:style>
  <w:style w:type="paragraph" w:customStyle="1" w:styleId="0BAD1A9834F445D59E18E0405AEE639A2">
    <w:name w:val="0BAD1A9834F445D59E18E0405AEE639A2"/>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3A1112F9E33C4B0889F0E79CBF650B47">
    <w:name w:val="3A1112F9E33C4B0889F0E79CBF650B47"/>
    <w:rsid w:val="00865F02"/>
    <w:pPr>
      <w:spacing w:before="200" w:after="0"/>
    </w:pPr>
    <w:rPr>
      <w:color w:val="262626" w:themeColor="text1" w:themeTint="D9"/>
    </w:rPr>
  </w:style>
  <w:style w:type="paragraph" w:customStyle="1" w:styleId="2568A71ECEAB40BEB1880763B4573AA9">
    <w:name w:val="2568A71ECEAB40BEB1880763B4573AA9"/>
    <w:rsid w:val="00865F02"/>
    <w:pPr>
      <w:spacing w:before="200" w:after="0"/>
    </w:pPr>
    <w:rPr>
      <w:color w:val="262626" w:themeColor="text1" w:themeTint="D9"/>
    </w:rPr>
  </w:style>
  <w:style w:type="paragraph" w:customStyle="1" w:styleId="2220D6209FA9456794F5458F14FBA695">
    <w:name w:val="2220D6209FA9456794F5458F14FBA695"/>
    <w:rsid w:val="00865F02"/>
    <w:pPr>
      <w:spacing w:before="200" w:after="0"/>
    </w:pPr>
    <w:rPr>
      <w:color w:val="262626" w:themeColor="text1" w:themeTint="D9"/>
    </w:rPr>
  </w:style>
  <w:style w:type="paragraph" w:customStyle="1" w:styleId="A0F58EE9263F413BA807C72577E3E171">
    <w:name w:val="A0F58EE9263F413BA807C72577E3E171"/>
    <w:rsid w:val="00865F02"/>
    <w:pPr>
      <w:spacing w:before="200" w:after="0"/>
    </w:pPr>
    <w:rPr>
      <w:color w:val="262626" w:themeColor="text1" w:themeTint="D9"/>
    </w:rPr>
  </w:style>
  <w:style w:type="paragraph" w:customStyle="1" w:styleId="D727C851B84C42CB8F4F5B876AD3FB40">
    <w:name w:val="D727C851B84C42CB8F4F5B876AD3FB40"/>
    <w:rsid w:val="00865F02"/>
    <w:pPr>
      <w:spacing w:before="200" w:after="0"/>
    </w:pPr>
    <w:rPr>
      <w:color w:val="262626" w:themeColor="text1" w:themeTint="D9"/>
    </w:rPr>
  </w:style>
  <w:style w:type="paragraph" w:customStyle="1" w:styleId="A0F19C92BF704298BAFB8CB49EF54619">
    <w:name w:val="A0F19C92BF704298BAFB8CB49EF54619"/>
    <w:rsid w:val="00865F02"/>
    <w:pPr>
      <w:spacing w:before="200" w:after="0"/>
    </w:pPr>
    <w:rPr>
      <w:color w:val="262626" w:themeColor="text1" w:themeTint="D9"/>
    </w:rPr>
  </w:style>
  <w:style w:type="paragraph" w:customStyle="1" w:styleId="D33917146E204FE38C498481E5F9C233">
    <w:name w:val="D33917146E204FE38C498481E5F9C233"/>
    <w:rsid w:val="00865F02"/>
    <w:pPr>
      <w:spacing w:before="200" w:after="0"/>
    </w:pPr>
    <w:rPr>
      <w:color w:val="262626" w:themeColor="text1" w:themeTint="D9"/>
    </w:rPr>
  </w:style>
  <w:style w:type="paragraph" w:customStyle="1" w:styleId="80FBCC50FDB54CAF867770A7AACB570A1">
    <w:name w:val="80FBCC50FDB54CAF867770A7AACB570A1"/>
    <w:rsid w:val="00865F02"/>
    <w:pPr>
      <w:spacing w:before="200" w:after="0"/>
    </w:pPr>
    <w:rPr>
      <w:color w:val="262626" w:themeColor="text1" w:themeTint="D9"/>
    </w:rPr>
  </w:style>
  <w:style w:type="paragraph" w:customStyle="1" w:styleId="964EE7E3D60047EFAD96BDB85C88F95C">
    <w:name w:val="964EE7E3D60047EFAD96BDB85C88F95C"/>
    <w:rsid w:val="00865F02"/>
  </w:style>
  <w:style w:type="paragraph" w:customStyle="1" w:styleId="0BAD1A9834F445D59E18E0405AEE639A3">
    <w:name w:val="0BAD1A9834F445D59E18E0405AEE639A3"/>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3A1112F9E33C4B0889F0E79CBF650B471">
    <w:name w:val="3A1112F9E33C4B0889F0E79CBF650B471"/>
    <w:rsid w:val="00865F02"/>
    <w:pPr>
      <w:spacing w:before="240" w:after="0" w:line="264" w:lineRule="auto"/>
    </w:pPr>
    <w:rPr>
      <w:color w:val="262626" w:themeColor="text1" w:themeTint="D9"/>
    </w:rPr>
  </w:style>
  <w:style w:type="paragraph" w:customStyle="1" w:styleId="2568A71ECEAB40BEB1880763B4573AA91">
    <w:name w:val="2568A71ECEAB40BEB1880763B4573AA91"/>
    <w:rsid w:val="00865F02"/>
    <w:pPr>
      <w:spacing w:before="240" w:after="0" w:line="264" w:lineRule="auto"/>
    </w:pPr>
    <w:rPr>
      <w:color w:val="262626" w:themeColor="text1" w:themeTint="D9"/>
    </w:rPr>
  </w:style>
  <w:style w:type="paragraph" w:customStyle="1" w:styleId="2220D6209FA9456794F5458F14FBA6951">
    <w:name w:val="2220D6209FA9456794F5458F14FBA6951"/>
    <w:rsid w:val="00865F02"/>
    <w:pPr>
      <w:spacing w:before="240" w:after="0" w:line="264" w:lineRule="auto"/>
    </w:pPr>
    <w:rPr>
      <w:color w:val="262626" w:themeColor="text1" w:themeTint="D9"/>
    </w:rPr>
  </w:style>
  <w:style w:type="paragraph" w:customStyle="1" w:styleId="A0F58EE9263F413BA807C72577E3E1711">
    <w:name w:val="A0F58EE9263F413BA807C72577E3E1711"/>
    <w:rsid w:val="00865F02"/>
    <w:pPr>
      <w:spacing w:before="240" w:after="0" w:line="264" w:lineRule="auto"/>
    </w:pPr>
    <w:rPr>
      <w:color w:val="262626" w:themeColor="text1" w:themeTint="D9"/>
    </w:rPr>
  </w:style>
  <w:style w:type="paragraph" w:customStyle="1" w:styleId="964EE7E3D60047EFAD96BDB85C88F95C1">
    <w:name w:val="964EE7E3D60047EFAD96BDB85C88F95C1"/>
    <w:rsid w:val="00865F02"/>
    <w:pPr>
      <w:spacing w:before="240" w:after="0" w:line="264" w:lineRule="auto"/>
    </w:pPr>
    <w:rPr>
      <w:color w:val="262626" w:themeColor="text1" w:themeTint="D9"/>
    </w:rPr>
  </w:style>
  <w:style w:type="paragraph" w:customStyle="1" w:styleId="D727C851B84C42CB8F4F5B876AD3FB401">
    <w:name w:val="D727C851B84C42CB8F4F5B876AD3FB401"/>
    <w:rsid w:val="00865F02"/>
    <w:pPr>
      <w:spacing w:before="240" w:after="0" w:line="264" w:lineRule="auto"/>
    </w:pPr>
    <w:rPr>
      <w:color w:val="262626" w:themeColor="text1" w:themeTint="D9"/>
    </w:rPr>
  </w:style>
  <w:style w:type="paragraph" w:customStyle="1" w:styleId="A0F19C92BF704298BAFB8CB49EF546191">
    <w:name w:val="A0F19C92BF704298BAFB8CB49EF546191"/>
    <w:rsid w:val="00865F02"/>
    <w:pPr>
      <w:spacing w:before="240" w:after="0" w:line="264" w:lineRule="auto"/>
    </w:pPr>
    <w:rPr>
      <w:color w:val="262626" w:themeColor="text1" w:themeTint="D9"/>
    </w:rPr>
  </w:style>
  <w:style w:type="paragraph" w:customStyle="1" w:styleId="D33917146E204FE38C498481E5F9C2331">
    <w:name w:val="D33917146E204FE38C498481E5F9C2331"/>
    <w:rsid w:val="00865F02"/>
    <w:pPr>
      <w:spacing w:before="240" w:after="0" w:line="264" w:lineRule="auto"/>
    </w:pPr>
    <w:rPr>
      <w:color w:val="262626" w:themeColor="text1" w:themeTint="D9"/>
    </w:rPr>
  </w:style>
  <w:style w:type="paragraph" w:customStyle="1" w:styleId="80FBCC50FDB54CAF867770A7AACB570A2">
    <w:name w:val="80FBCC50FDB54CAF867770A7AACB570A2"/>
    <w:rsid w:val="00865F02"/>
    <w:pPr>
      <w:spacing w:before="240" w:after="0" w:line="264" w:lineRule="auto"/>
    </w:pPr>
    <w:rPr>
      <w:color w:val="262626" w:themeColor="text1" w:themeTint="D9"/>
    </w:rPr>
  </w:style>
  <w:style w:type="paragraph" w:customStyle="1" w:styleId="C1890CC1B66645B4843E3F08CDDCAC31">
    <w:name w:val="C1890CC1B66645B4843E3F08CDDCAC31"/>
    <w:rsid w:val="004C5898"/>
  </w:style>
  <w:style w:type="paragraph" w:customStyle="1" w:styleId="9C9E836382614555B067356C19AC8999">
    <w:name w:val="9C9E836382614555B067356C19AC8999"/>
    <w:rsid w:val="004C589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898"/>
    <w:rPr>
      <w:color w:val="808080"/>
    </w:rPr>
  </w:style>
  <w:style w:type="paragraph" w:customStyle="1" w:styleId="0BAD1A9834F445D59E18E0405AEE639A">
    <w:name w:val="0BAD1A9834F445D59E18E0405AEE639A"/>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0BAD1A9834F445D59E18E0405AEE639A1">
    <w:name w:val="0BAD1A9834F445D59E18E0405AEE639A1"/>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8D208F1BE6CC4AEA9085B829B9851CC6">
    <w:name w:val="8D208F1BE6CC4AEA9085B829B9851CC6"/>
    <w:rsid w:val="00865F02"/>
    <w:pPr>
      <w:spacing w:before="200" w:after="0"/>
    </w:pPr>
    <w:rPr>
      <w:color w:val="262626" w:themeColor="text1" w:themeTint="D9"/>
    </w:rPr>
  </w:style>
  <w:style w:type="paragraph" w:customStyle="1" w:styleId="71113AF9C7FC45DC98B0972F8F1DB82A">
    <w:name w:val="71113AF9C7FC45DC98B0972F8F1DB82A"/>
    <w:rsid w:val="00865F02"/>
    <w:pPr>
      <w:spacing w:before="200" w:after="0"/>
    </w:pPr>
    <w:rPr>
      <w:color w:val="262626" w:themeColor="text1" w:themeTint="D9"/>
    </w:rPr>
  </w:style>
  <w:style w:type="paragraph" w:customStyle="1" w:styleId="80FBCC50FDB54CAF867770A7AACB570A">
    <w:name w:val="80FBCC50FDB54CAF867770A7AACB570A"/>
    <w:rsid w:val="00865F02"/>
  </w:style>
  <w:style w:type="paragraph" w:customStyle="1" w:styleId="0BAD1A9834F445D59E18E0405AEE639A2">
    <w:name w:val="0BAD1A9834F445D59E18E0405AEE639A2"/>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3A1112F9E33C4B0889F0E79CBF650B47">
    <w:name w:val="3A1112F9E33C4B0889F0E79CBF650B47"/>
    <w:rsid w:val="00865F02"/>
    <w:pPr>
      <w:spacing w:before="200" w:after="0"/>
    </w:pPr>
    <w:rPr>
      <w:color w:val="262626" w:themeColor="text1" w:themeTint="D9"/>
    </w:rPr>
  </w:style>
  <w:style w:type="paragraph" w:customStyle="1" w:styleId="2568A71ECEAB40BEB1880763B4573AA9">
    <w:name w:val="2568A71ECEAB40BEB1880763B4573AA9"/>
    <w:rsid w:val="00865F02"/>
    <w:pPr>
      <w:spacing w:before="200" w:after="0"/>
    </w:pPr>
    <w:rPr>
      <w:color w:val="262626" w:themeColor="text1" w:themeTint="D9"/>
    </w:rPr>
  </w:style>
  <w:style w:type="paragraph" w:customStyle="1" w:styleId="2220D6209FA9456794F5458F14FBA695">
    <w:name w:val="2220D6209FA9456794F5458F14FBA695"/>
    <w:rsid w:val="00865F02"/>
    <w:pPr>
      <w:spacing w:before="200" w:after="0"/>
    </w:pPr>
    <w:rPr>
      <w:color w:val="262626" w:themeColor="text1" w:themeTint="D9"/>
    </w:rPr>
  </w:style>
  <w:style w:type="paragraph" w:customStyle="1" w:styleId="A0F58EE9263F413BA807C72577E3E171">
    <w:name w:val="A0F58EE9263F413BA807C72577E3E171"/>
    <w:rsid w:val="00865F02"/>
    <w:pPr>
      <w:spacing w:before="200" w:after="0"/>
    </w:pPr>
    <w:rPr>
      <w:color w:val="262626" w:themeColor="text1" w:themeTint="D9"/>
    </w:rPr>
  </w:style>
  <w:style w:type="paragraph" w:customStyle="1" w:styleId="D727C851B84C42CB8F4F5B876AD3FB40">
    <w:name w:val="D727C851B84C42CB8F4F5B876AD3FB40"/>
    <w:rsid w:val="00865F02"/>
    <w:pPr>
      <w:spacing w:before="200" w:after="0"/>
    </w:pPr>
    <w:rPr>
      <w:color w:val="262626" w:themeColor="text1" w:themeTint="D9"/>
    </w:rPr>
  </w:style>
  <w:style w:type="paragraph" w:customStyle="1" w:styleId="A0F19C92BF704298BAFB8CB49EF54619">
    <w:name w:val="A0F19C92BF704298BAFB8CB49EF54619"/>
    <w:rsid w:val="00865F02"/>
    <w:pPr>
      <w:spacing w:before="200" w:after="0"/>
    </w:pPr>
    <w:rPr>
      <w:color w:val="262626" w:themeColor="text1" w:themeTint="D9"/>
    </w:rPr>
  </w:style>
  <w:style w:type="paragraph" w:customStyle="1" w:styleId="D33917146E204FE38C498481E5F9C233">
    <w:name w:val="D33917146E204FE38C498481E5F9C233"/>
    <w:rsid w:val="00865F02"/>
    <w:pPr>
      <w:spacing w:before="200" w:after="0"/>
    </w:pPr>
    <w:rPr>
      <w:color w:val="262626" w:themeColor="text1" w:themeTint="D9"/>
    </w:rPr>
  </w:style>
  <w:style w:type="paragraph" w:customStyle="1" w:styleId="80FBCC50FDB54CAF867770A7AACB570A1">
    <w:name w:val="80FBCC50FDB54CAF867770A7AACB570A1"/>
    <w:rsid w:val="00865F02"/>
    <w:pPr>
      <w:spacing w:before="200" w:after="0"/>
    </w:pPr>
    <w:rPr>
      <w:color w:val="262626" w:themeColor="text1" w:themeTint="D9"/>
    </w:rPr>
  </w:style>
  <w:style w:type="paragraph" w:customStyle="1" w:styleId="964EE7E3D60047EFAD96BDB85C88F95C">
    <w:name w:val="964EE7E3D60047EFAD96BDB85C88F95C"/>
    <w:rsid w:val="00865F02"/>
  </w:style>
  <w:style w:type="paragraph" w:customStyle="1" w:styleId="0BAD1A9834F445D59E18E0405AEE639A3">
    <w:name w:val="0BAD1A9834F445D59E18E0405AEE639A3"/>
    <w:rsid w:val="00865F02"/>
    <w:pPr>
      <w:spacing w:before="240" w:after="0" w:line="240" w:lineRule="auto"/>
      <w:contextualSpacing/>
      <w:jc w:val="center"/>
    </w:pPr>
    <w:rPr>
      <w:rFonts w:eastAsiaTheme="majorEastAsia" w:cstheme="majorBidi"/>
      <w:b/>
      <w:color w:val="4E1A74"/>
      <w:spacing w:val="5"/>
      <w:kern w:val="28"/>
      <w:sz w:val="32"/>
      <w:szCs w:val="28"/>
    </w:rPr>
  </w:style>
  <w:style w:type="paragraph" w:customStyle="1" w:styleId="3A1112F9E33C4B0889F0E79CBF650B471">
    <w:name w:val="3A1112F9E33C4B0889F0E79CBF650B471"/>
    <w:rsid w:val="00865F02"/>
    <w:pPr>
      <w:spacing w:before="240" w:after="0" w:line="264" w:lineRule="auto"/>
    </w:pPr>
    <w:rPr>
      <w:color w:val="262626" w:themeColor="text1" w:themeTint="D9"/>
    </w:rPr>
  </w:style>
  <w:style w:type="paragraph" w:customStyle="1" w:styleId="2568A71ECEAB40BEB1880763B4573AA91">
    <w:name w:val="2568A71ECEAB40BEB1880763B4573AA91"/>
    <w:rsid w:val="00865F02"/>
    <w:pPr>
      <w:spacing w:before="240" w:after="0" w:line="264" w:lineRule="auto"/>
    </w:pPr>
    <w:rPr>
      <w:color w:val="262626" w:themeColor="text1" w:themeTint="D9"/>
    </w:rPr>
  </w:style>
  <w:style w:type="paragraph" w:customStyle="1" w:styleId="2220D6209FA9456794F5458F14FBA6951">
    <w:name w:val="2220D6209FA9456794F5458F14FBA6951"/>
    <w:rsid w:val="00865F02"/>
    <w:pPr>
      <w:spacing w:before="240" w:after="0" w:line="264" w:lineRule="auto"/>
    </w:pPr>
    <w:rPr>
      <w:color w:val="262626" w:themeColor="text1" w:themeTint="D9"/>
    </w:rPr>
  </w:style>
  <w:style w:type="paragraph" w:customStyle="1" w:styleId="A0F58EE9263F413BA807C72577E3E1711">
    <w:name w:val="A0F58EE9263F413BA807C72577E3E1711"/>
    <w:rsid w:val="00865F02"/>
    <w:pPr>
      <w:spacing w:before="240" w:after="0" w:line="264" w:lineRule="auto"/>
    </w:pPr>
    <w:rPr>
      <w:color w:val="262626" w:themeColor="text1" w:themeTint="D9"/>
    </w:rPr>
  </w:style>
  <w:style w:type="paragraph" w:customStyle="1" w:styleId="964EE7E3D60047EFAD96BDB85C88F95C1">
    <w:name w:val="964EE7E3D60047EFAD96BDB85C88F95C1"/>
    <w:rsid w:val="00865F02"/>
    <w:pPr>
      <w:spacing w:before="240" w:after="0" w:line="264" w:lineRule="auto"/>
    </w:pPr>
    <w:rPr>
      <w:color w:val="262626" w:themeColor="text1" w:themeTint="D9"/>
    </w:rPr>
  </w:style>
  <w:style w:type="paragraph" w:customStyle="1" w:styleId="D727C851B84C42CB8F4F5B876AD3FB401">
    <w:name w:val="D727C851B84C42CB8F4F5B876AD3FB401"/>
    <w:rsid w:val="00865F02"/>
    <w:pPr>
      <w:spacing w:before="240" w:after="0" w:line="264" w:lineRule="auto"/>
    </w:pPr>
    <w:rPr>
      <w:color w:val="262626" w:themeColor="text1" w:themeTint="D9"/>
    </w:rPr>
  </w:style>
  <w:style w:type="paragraph" w:customStyle="1" w:styleId="A0F19C92BF704298BAFB8CB49EF546191">
    <w:name w:val="A0F19C92BF704298BAFB8CB49EF546191"/>
    <w:rsid w:val="00865F02"/>
    <w:pPr>
      <w:spacing w:before="240" w:after="0" w:line="264" w:lineRule="auto"/>
    </w:pPr>
    <w:rPr>
      <w:color w:val="262626" w:themeColor="text1" w:themeTint="D9"/>
    </w:rPr>
  </w:style>
  <w:style w:type="paragraph" w:customStyle="1" w:styleId="D33917146E204FE38C498481E5F9C2331">
    <w:name w:val="D33917146E204FE38C498481E5F9C2331"/>
    <w:rsid w:val="00865F02"/>
    <w:pPr>
      <w:spacing w:before="240" w:after="0" w:line="264" w:lineRule="auto"/>
    </w:pPr>
    <w:rPr>
      <w:color w:val="262626" w:themeColor="text1" w:themeTint="D9"/>
    </w:rPr>
  </w:style>
  <w:style w:type="paragraph" w:customStyle="1" w:styleId="80FBCC50FDB54CAF867770A7AACB570A2">
    <w:name w:val="80FBCC50FDB54CAF867770A7AACB570A2"/>
    <w:rsid w:val="00865F02"/>
    <w:pPr>
      <w:spacing w:before="240" w:after="0" w:line="264" w:lineRule="auto"/>
    </w:pPr>
    <w:rPr>
      <w:color w:val="262626" w:themeColor="text1" w:themeTint="D9"/>
    </w:rPr>
  </w:style>
  <w:style w:type="paragraph" w:customStyle="1" w:styleId="C1890CC1B66645B4843E3F08CDDCAC31">
    <w:name w:val="C1890CC1B66645B4843E3F08CDDCAC31"/>
    <w:rsid w:val="004C5898"/>
  </w:style>
  <w:style w:type="paragraph" w:customStyle="1" w:styleId="9C9E836382614555B067356C19AC8999">
    <w:name w:val="9C9E836382614555B067356C19AC8999"/>
    <w:rsid w:val="004C58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01CB452-5110-4C6A-9481-B1BA92E1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RHSAC Minutes: 16-17 March 2017</dc:title>
  <dc:subject>Radiation Health and Safety Advisory Council</dc:subject>
  <dc:creator>ARPANSA</dc:creator>
  <cp:lastModifiedBy>sforcl</cp:lastModifiedBy>
  <cp:revision>5</cp:revision>
  <cp:lastPrinted>2017-03-03T00:01:00Z</cp:lastPrinted>
  <dcterms:created xsi:type="dcterms:W3CDTF">2017-05-01T00:25:00Z</dcterms:created>
  <dcterms:modified xsi:type="dcterms:W3CDTF">2017-06-15T01:59:00Z</dcterms:modified>
</cp:coreProperties>
</file>