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FCF40" w14:textId="77777777" w:rsidR="003C6755" w:rsidRDefault="003C6755" w:rsidP="003C6755"/>
    <w:p w14:paraId="6A0E9D45" w14:textId="77777777" w:rsidR="003C6755" w:rsidRDefault="003C6755" w:rsidP="003C6755"/>
    <w:p w14:paraId="4DB443CC" w14:textId="77777777" w:rsidR="00872AC0" w:rsidRDefault="00872AC0" w:rsidP="003C6755"/>
    <w:p w14:paraId="1799B9E3" w14:textId="77777777" w:rsidR="00274184" w:rsidRDefault="00274184" w:rsidP="003C6755">
      <w:pPr>
        <w:pStyle w:val="Title"/>
        <w:spacing w:before="240"/>
        <w:contextualSpacing w:val="0"/>
      </w:pPr>
    </w:p>
    <w:p w14:paraId="7F7CE598" w14:textId="77777777" w:rsidR="00274184" w:rsidRDefault="00274184" w:rsidP="003C6755">
      <w:pPr>
        <w:pStyle w:val="Title"/>
        <w:spacing w:before="240"/>
        <w:contextualSpacing w:val="0"/>
      </w:pPr>
    </w:p>
    <w:p w14:paraId="7580F7E5" w14:textId="77777777" w:rsidR="003C6755" w:rsidRPr="006C5358" w:rsidRDefault="003C6755" w:rsidP="003C6755">
      <w:pPr>
        <w:pStyle w:val="Title"/>
        <w:spacing w:before="240"/>
        <w:contextualSpacing w:val="0"/>
        <w:rPr>
          <w:b w:val="0"/>
        </w:rPr>
      </w:pPr>
      <w:r w:rsidRPr="006C5358">
        <w:rPr>
          <w:b w:val="0"/>
        </w:rPr>
        <w:t>F</w:t>
      </w:r>
      <w:r w:rsidR="00C91A6A">
        <w:rPr>
          <w:b w:val="0"/>
        </w:rPr>
        <w:t xml:space="preserve">ACILITY LICENCE APPLICATION </w:t>
      </w:r>
    </w:p>
    <w:p w14:paraId="6FB2F9CF" w14:textId="77777777" w:rsidR="006823EC" w:rsidRPr="006C5358" w:rsidRDefault="006823EC" w:rsidP="003C6755">
      <w:pPr>
        <w:pStyle w:val="Title"/>
        <w:spacing w:before="240"/>
        <w:contextualSpacing w:val="0"/>
        <w:rPr>
          <w:b w:val="0"/>
          <w:color w:val="258325" w:themeColor="accent3"/>
          <w:sz w:val="44"/>
        </w:rPr>
      </w:pPr>
    </w:p>
    <w:p w14:paraId="40267083" w14:textId="77777777" w:rsidR="00C91A6A" w:rsidRDefault="00C91A6A" w:rsidP="003C6755">
      <w:pPr>
        <w:pStyle w:val="Title"/>
        <w:spacing w:before="240"/>
        <w:contextualSpacing w:val="0"/>
        <w:rPr>
          <w:b w:val="0"/>
          <w:color w:val="258325" w:themeColor="accent3"/>
        </w:rPr>
      </w:pPr>
    </w:p>
    <w:p w14:paraId="1DB7243D" w14:textId="77777777" w:rsidR="003C6755" w:rsidRPr="00C91A6A" w:rsidRDefault="00842028" w:rsidP="003C6755">
      <w:pPr>
        <w:pStyle w:val="Title"/>
        <w:spacing w:before="240"/>
        <w:contextualSpacing w:val="0"/>
        <w:rPr>
          <w:b w:val="0"/>
          <w:color w:val="258325" w:themeColor="accent3"/>
        </w:rPr>
      </w:pPr>
      <w:r w:rsidRPr="00C91A6A">
        <w:rPr>
          <w:b w:val="0"/>
          <w:color w:val="258325" w:themeColor="accent3"/>
        </w:rPr>
        <w:t>Nuclear installation</w:t>
      </w:r>
    </w:p>
    <w:p w14:paraId="15F5F90D" w14:textId="77777777" w:rsidR="003C6755" w:rsidRDefault="003C6755" w:rsidP="003C6755"/>
    <w:p w14:paraId="186026BD" w14:textId="77777777" w:rsidR="003C6755" w:rsidRDefault="003C6755" w:rsidP="003C6755"/>
    <w:p w14:paraId="3BBAF149" w14:textId="77777777" w:rsidR="00C91A6A" w:rsidRDefault="00C91A6A" w:rsidP="00C91A6A">
      <w:pPr>
        <w:jc w:val="center"/>
        <w:rPr>
          <w:color w:val="4E1A74" w:themeColor="text2"/>
          <w:sz w:val="24"/>
          <w:szCs w:val="24"/>
        </w:rPr>
      </w:pPr>
    </w:p>
    <w:p w14:paraId="303EDAD3" w14:textId="0B8F06B5" w:rsidR="00C91A6A" w:rsidRDefault="00C91A6A" w:rsidP="00C91A6A">
      <w:pPr>
        <w:jc w:val="center"/>
        <w:rPr>
          <w:color w:val="4E1A74" w:themeColor="text2"/>
          <w:sz w:val="24"/>
          <w:szCs w:val="24"/>
        </w:rPr>
      </w:pPr>
    </w:p>
    <w:p w14:paraId="0900F7CB" w14:textId="478A4531" w:rsidR="006C163A" w:rsidRDefault="006C163A" w:rsidP="00C91A6A">
      <w:pPr>
        <w:jc w:val="center"/>
        <w:rPr>
          <w:color w:val="4E1A74" w:themeColor="text2"/>
          <w:sz w:val="24"/>
          <w:szCs w:val="24"/>
        </w:rPr>
      </w:pPr>
    </w:p>
    <w:p w14:paraId="1E8D468A" w14:textId="77777777" w:rsidR="006C163A" w:rsidRDefault="006C163A" w:rsidP="00C91A6A">
      <w:pPr>
        <w:jc w:val="center"/>
        <w:rPr>
          <w:color w:val="4E1A74" w:themeColor="text2"/>
          <w:sz w:val="24"/>
          <w:szCs w:val="24"/>
        </w:rPr>
      </w:pPr>
    </w:p>
    <w:p w14:paraId="765D9728" w14:textId="77777777" w:rsidR="00C91A6A" w:rsidRDefault="00C91A6A" w:rsidP="00C91A6A">
      <w:pPr>
        <w:jc w:val="center"/>
        <w:rPr>
          <w:color w:val="4E1A74" w:themeColor="text2"/>
          <w:sz w:val="24"/>
          <w:szCs w:val="24"/>
        </w:rPr>
      </w:pPr>
    </w:p>
    <w:p w14:paraId="7F7CD6CF" w14:textId="77777777" w:rsidR="00C91A6A" w:rsidRDefault="00C91A6A" w:rsidP="00C91A6A">
      <w:pPr>
        <w:jc w:val="center"/>
        <w:rPr>
          <w:color w:val="4E1A74" w:themeColor="text2"/>
          <w:sz w:val="24"/>
          <w:szCs w:val="24"/>
        </w:rPr>
      </w:pPr>
    </w:p>
    <w:p w14:paraId="7349B802" w14:textId="77777777" w:rsidR="003C6755" w:rsidRPr="00C91A6A" w:rsidRDefault="00C91A6A" w:rsidP="00C91A6A">
      <w:pPr>
        <w:jc w:val="center"/>
        <w:rPr>
          <w:color w:val="4E1A74" w:themeColor="text2"/>
          <w:sz w:val="24"/>
          <w:szCs w:val="24"/>
        </w:rPr>
      </w:pPr>
      <w:r w:rsidRPr="00C91A6A">
        <w:rPr>
          <w:color w:val="4E1A74" w:themeColor="text2"/>
          <w:sz w:val="24"/>
          <w:szCs w:val="24"/>
        </w:rPr>
        <w:t>REGULATORY SERVICES</w:t>
      </w:r>
    </w:p>
    <w:p w14:paraId="6E252BD2" w14:textId="08AF3F6F" w:rsidR="00C91A6A" w:rsidRPr="00C91A6A" w:rsidRDefault="00C91A6A" w:rsidP="00C91A6A">
      <w:pPr>
        <w:jc w:val="center"/>
        <w:rPr>
          <w:color w:val="4E1A74" w:themeColor="text2"/>
          <w:sz w:val="24"/>
          <w:szCs w:val="24"/>
        </w:rPr>
      </w:pPr>
      <w:r w:rsidRPr="00C91A6A">
        <w:rPr>
          <w:color w:val="4E1A74" w:themeColor="text2"/>
          <w:sz w:val="24"/>
          <w:szCs w:val="24"/>
        </w:rPr>
        <w:t>ARPANSA-</w:t>
      </w:r>
      <w:r w:rsidR="003F6FEC">
        <w:rPr>
          <w:color w:val="4E1A74" w:themeColor="text2"/>
          <w:sz w:val="24"/>
          <w:szCs w:val="24"/>
        </w:rPr>
        <w:t>FORM</w:t>
      </w:r>
      <w:r w:rsidRPr="00C91A6A">
        <w:rPr>
          <w:color w:val="4E1A74" w:themeColor="text2"/>
          <w:sz w:val="24"/>
          <w:szCs w:val="24"/>
        </w:rPr>
        <w:t>-1802 v9.</w:t>
      </w:r>
      <w:r w:rsidR="003A2168">
        <w:rPr>
          <w:color w:val="4E1A74" w:themeColor="text2"/>
          <w:sz w:val="24"/>
          <w:szCs w:val="24"/>
        </w:rPr>
        <w:t>4</w:t>
      </w:r>
    </w:p>
    <w:p w14:paraId="230F0450" w14:textId="6B00B420" w:rsidR="00C91A6A" w:rsidRPr="00C91A6A" w:rsidRDefault="00910E8C" w:rsidP="00C91A6A">
      <w:pPr>
        <w:jc w:val="center"/>
        <w:rPr>
          <w:color w:val="4E1A74" w:themeColor="text2"/>
          <w:sz w:val="24"/>
          <w:szCs w:val="24"/>
        </w:rPr>
      </w:pPr>
      <w:r>
        <w:rPr>
          <w:color w:val="4E1A74" w:themeColor="text2"/>
          <w:sz w:val="24"/>
          <w:szCs w:val="24"/>
        </w:rPr>
        <w:t>June</w:t>
      </w:r>
      <w:r w:rsidR="00C91A6A" w:rsidRPr="00C91A6A">
        <w:rPr>
          <w:color w:val="4E1A74" w:themeColor="text2"/>
          <w:sz w:val="24"/>
          <w:szCs w:val="24"/>
        </w:rPr>
        <w:t xml:space="preserve"> 202</w:t>
      </w:r>
      <w:r w:rsidR="00047E9B">
        <w:rPr>
          <w:color w:val="4E1A74" w:themeColor="text2"/>
          <w:sz w:val="24"/>
          <w:szCs w:val="24"/>
        </w:rPr>
        <w:t>1</w:t>
      </w:r>
    </w:p>
    <w:p w14:paraId="12252FA1" w14:textId="77777777" w:rsidR="00C91A6A" w:rsidRDefault="00C91A6A">
      <w:pPr>
        <w:rPr>
          <w:rFonts w:ascii="Calibri" w:eastAsiaTheme="majorEastAsia" w:hAnsi="Calibri" w:cstheme="majorBidi"/>
          <w:b/>
          <w:bCs/>
          <w:color w:val="4E1A74"/>
          <w:sz w:val="32"/>
          <w:szCs w:val="28"/>
        </w:rPr>
      </w:pPr>
      <w:r>
        <w:br w:type="page"/>
      </w:r>
    </w:p>
    <w:p w14:paraId="37A100AA" w14:textId="77777777" w:rsidR="003C6755" w:rsidRPr="00B152D9" w:rsidRDefault="003C6755" w:rsidP="00723810">
      <w:pPr>
        <w:pStyle w:val="Heading1"/>
        <w:rPr>
          <w:color w:val="258325" w:themeColor="accent3"/>
        </w:rPr>
      </w:pPr>
      <w:r w:rsidRPr="00B152D9">
        <w:rPr>
          <w:color w:val="258325" w:themeColor="accent3"/>
        </w:rPr>
        <w:lastRenderedPageBreak/>
        <w:t>Section A</w:t>
      </w:r>
      <w:r w:rsidR="00952507" w:rsidRPr="00B152D9">
        <w:rPr>
          <w:color w:val="258325" w:themeColor="accent3"/>
        </w:rPr>
        <w:t>:</w:t>
      </w:r>
      <w:r w:rsidRPr="00B152D9">
        <w:rPr>
          <w:color w:val="258325" w:themeColor="accent3"/>
        </w:rPr>
        <w:t xml:space="preserve"> Applicant information</w:t>
      </w:r>
    </w:p>
    <w:tbl>
      <w:tblPr>
        <w:tblW w:w="9639"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Look w:val="0000" w:firstRow="0" w:lastRow="0" w:firstColumn="0" w:lastColumn="0" w:noHBand="0" w:noVBand="0"/>
      </w:tblPr>
      <w:tblGrid>
        <w:gridCol w:w="3412"/>
        <w:gridCol w:w="6227"/>
      </w:tblGrid>
      <w:tr w:rsidR="003C6755" w:rsidRPr="00166BE5" w14:paraId="7D972BF8" w14:textId="77777777" w:rsidTr="003C6755">
        <w:tc>
          <w:tcPr>
            <w:tcW w:w="1770" w:type="pct"/>
          </w:tcPr>
          <w:p w14:paraId="36A3570B" w14:textId="77777777" w:rsidR="003C6755" w:rsidRPr="00166BE5" w:rsidRDefault="003C6755" w:rsidP="003B3DDB">
            <w:pPr>
              <w:contextualSpacing/>
              <w:rPr>
                <w:b/>
                <w:caps/>
                <w:color w:val="4E1A74"/>
              </w:rPr>
            </w:pPr>
            <w:r w:rsidRPr="00166BE5">
              <w:rPr>
                <w:b/>
                <w:color w:val="4E1A74"/>
              </w:rPr>
              <w:t>Department or Commonwealth body:</w:t>
            </w:r>
          </w:p>
        </w:tc>
        <w:tc>
          <w:tcPr>
            <w:tcW w:w="3230" w:type="pct"/>
          </w:tcPr>
          <w:p w14:paraId="334F204E" w14:textId="77777777" w:rsidR="003C6755" w:rsidRPr="00166BE5" w:rsidRDefault="003C6755" w:rsidP="003B3DDB">
            <w:pPr>
              <w:tabs>
                <w:tab w:val="left" w:pos="851"/>
                <w:tab w:val="center" w:pos="4320"/>
                <w:tab w:val="right" w:pos="8640"/>
              </w:tabs>
              <w:spacing w:before="120" w:after="120"/>
              <w:rPr>
                <w:rFonts w:eastAsia="Times New Roman" w:cs="Arial"/>
                <w:b/>
              </w:rPr>
            </w:pPr>
            <w:r>
              <w:rPr>
                <w:rFonts w:eastAsia="Times New Roman" w:cs="Arial"/>
                <w:b/>
              </w:rPr>
              <w:fldChar w:fldCharType="begin">
                <w:ffData>
                  <w:name w:val="Text30"/>
                  <w:enabled/>
                  <w:calcOnExit w:val="0"/>
                  <w:textInput/>
                </w:ffData>
              </w:fldChar>
            </w:r>
            <w:bookmarkStart w:id="0" w:name="Text30"/>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0"/>
          </w:p>
        </w:tc>
      </w:tr>
      <w:tr w:rsidR="003C6755" w:rsidRPr="00166BE5" w14:paraId="11587B17" w14:textId="77777777" w:rsidTr="003C6755">
        <w:tc>
          <w:tcPr>
            <w:tcW w:w="1770" w:type="pct"/>
          </w:tcPr>
          <w:p w14:paraId="2B7ECEEB" w14:textId="77777777" w:rsidR="003C6755" w:rsidRPr="00166BE5" w:rsidRDefault="003C6755" w:rsidP="003B3DDB">
            <w:pPr>
              <w:contextualSpacing/>
              <w:rPr>
                <w:b/>
                <w:caps/>
                <w:color w:val="4E1A74"/>
              </w:rPr>
            </w:pPr>
            <w:r w:rsidRPr="00166BE5">
              <w:rPr>
                <w:b/>
                <w:color w:val="4E1A74"/>
              </w:rPr>
              <w:t>Portfolio</w:t>
            </w:r>
            <w:r w:rsidRPr="00166BE5">
              <w:rPr>
                <w:b/>
                <w:caps/>
                <w:color w:val="4E1A74"/>
              </w:rPr>
              <w:t>:</w:t>
            </w:r>
          </w:p>
        </w:tc>
        <w:tc>
          <w:tcPr>
            <w:tcW w:w="3230" w:type="pct"/>
          </w:tcPr>
          <w:p w14:paraId="3AD4D0BB" w14:textId="77777777" w:rsidR="003C6755" w:rsidRPr="00166BE5" w:rsidRDefault="003C6755" w:rsidP="003B3DDB">
            <w:pPr>
              <w:tabs>
                <w:tab w:val="left" w:pos="851"/>
                <w:tab w:val="center" w:pos="4320"/>
                <w:tab w:val="right" w:pos="8640"/>
              </w:tabs>
              <w:spacing w:before="120" w:after="120"/>
              <w:rPr>
                <w:rFonts w:eastAsia="Times New Roman" w:cs="Arial"/>
              </w:rPr>
            </w:pPr>
            <w:r>
              <w:rPr>
                <w:rFonts w:eastAsia="Times New Roman" w:cs="Arial"/>
              </w:rPr>
              <w:fldChar w:fldCharType="begin">
                <w:ffData>
                  <w:name w:val="Text31"/>
                  <w:enabled/>
                  <w:calcOnExit w:val="0"/>
                  <w:textInput/>
                </w:ffData>
              </w:fldChar>
            </w:r>
            <w:bookmarkStart w:id="1" w:name="Text31"/>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1"/>
          </w:p>
        </w:tc>
      </w:tr>
      <w:tr w:rsidR="003C6755" w:rsidRPr="00166BE5" w14:paraId="6FEE7209" w14:textId="77777777" w:rsidTr="003C6755">
        <w:tc>
          <w:tcPr>
            <w:tcW w:w="5000" w:type="pct"/>
            <w:gridSpan w:val="2"/>
          </w:tcPr>
          <w:p w14:paraId="0A76DD14" w14:textId="77777777" w:rsidR="003C6755" w:rsidRPr="00166BE5" w:rsidRDefault="003C6755" w:rsidP="003B3DDB">
            <w:pPr>
              <w:tabs>
                <w:tab w:val="left" w:pos="851"/>
                <w:tab w:val="center" w:pos="4320"/>
                <w:tab w:val="right" w:pos="8640"/>
              </w:tabs>
              <w:spacing w:before="120" w:after="120"/>
              <w:rPr>
                <w:caps/>
                <w:color w:val="4E1A74"/>
              </w:rPr>
            </w:pPr>
            <w:r w:rsidRPr="00166BE5">
              <w:rPr>
                <w:b/>
                <w:color w:val="4E1A74"/>
              </w:rPr>
              <w:t>Person making the application</w:t>
            </w:r>
            <w:r w:rsidRPr="00166BE5">
              <w:rPr>
                <w:caps/>
                <w:color w:val="4E1A74"/>
              </w:rPr>
              <w:t xml:space="preserve">: </w:t>
            </w:r>
            <w:r w:rsidRPr="00166BE5">
              <w:rPr>
                <w:b/>
                <w:caps/>
                <w:color w:val="4E1A74"/>
              </w:rPr>
              <w:t>(</w:t>
            </w:r>
            <w:r w:rsidRPr="00166BE5">
              <w:rPr>
                <w:b/>
                <w:color w:val="4E1A74"/>
              </w:rPr>
              <w:t>Department Secretary, CEO or other authorised delegate</w:t>
            </w:r>
            <w:r w:rsidRPr="00166BE5">
              <w:rPr>
                <w:b/>
                <w:caps/>
                <w:color w:val="4E1A74"/>
                <w:vertAlign w:val="superscript"/>
              </w:rPr>
              <w:footnoteReference w:id="1"/>
            </w:r>
            <w:r w:rsidRPr="00166BE5">
              <w:rPr>
                <w:b/>
                <w:caps/>
                <w:color w:val="4E1A74"/>
              </w:rPr>
              <w:t>)</w:t>
            </w:r>
          </w:p>
          <w:p w14:paraId="0D0BF2D4" w14:textId="77777777" w:rsidR="003C6755" w:rsidRPr="00166BE5" w:rsidRDefault="003C6755" w:rsidP="003B3DDB">
            <w:pPr>
              <w:tabs>
                <w:tab w:val="left" w:pos="851"/>
                <w:tab w:val="center" w:pos="4320"/>
                <w:tab w:val="right" w:pos="8640"/>
              </w:tabs>
              <w:spacing w:before="120" w:after="120"/>
              <w:rPr>
                <w:rFonts w:cs="Arial"/>
              </w:rPr>
            </w:pPr>
            <w:r w:rsidRPr="00166BE5">
              <w:rPr>
                <w:caps/>
                <w:color w:val="4E1A74"/>
              </w:rPr>
              <w:t xml:space="preserve">name: </w:t>
            </w:r>
            <w:r w:rsidRPr="00166BE5">
              <w:rPr>
                <w:rFonts w:cs="Arial"/>
              </w:rPr>
              <w:fldChar w:fldCharType="begin">
                <w:ffData>
                  <w:name w:val="Text22"/>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p w14:paraId="1E6F6916" w14:textId="77777777" w:rsidR="003C6755" w:rsidRPr="00166BE5" w:rsidRDefault="003C6755" w:rsidP="003B3DDB">
            <w:pPr>
              <w:tabs>
                <w:tab w:val="left" w:pos="851"/>
                <w:tab w:val="center" w:pos="4320"/>
                <w:tab w:val="right" w:pos="8640"/>
              </w:tabs>
              <w:spacing w:before="120" w:after="120"/>
              <w:rPr>
                <w:rFonts w:cs="Arial"/>
              </w:rPr>
            </w:pPr>
            <w:r w:rsidRPr="00166BE5">
              <w:rPr>
                <w:rFonts w:cs="Arial"/>
                <w:color w:val="4E1A74"/>
              </w:rPr>
              <w:t>POSITION:</w:t>
            </w:r>
            <w:r>
              <w:rPr>
                <w:rFonts w:cs="Arial"/>
                <w:color w:val="4E1A74"/>
              </w:rPr>
              <w:t xml:space="preserve"> </w:t>
            </w:r>
            <w:r w:rsidRPr="00166BE5">
              <w:rPr>
                <w:rFonts w:cs="Arial"/>
              </w:rPr>
              <w:fldChar w:fldCharType="begin">
                <w:ffData>
                  <w:name w:val="Text22"/>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p w14:paraId="331F4211" w14:textId="77777777" w:rsidR="003C6755" w:rsidRPr="00166BE5" w:rsidRDefault="003C6755" w:rsidP="003B3DDB">
            <w:pPr>
              <w:tabs>
                <w:tab w:val="left" w:pos="851"/>
                <w:tab w:val="center" w:pos="4320"/>
                <w:tab w:val="right" w:pos="8640"/>
              </w:tabs>
              <w:spacing w:before="120" w:after="120"/>
              <w:rPr>
                <w:rFonts w:cs="Arial"/>
              </w:rPr>
            </w:pPr>
            <w:r w:rsidRPr="00166BE5">
              <w:rPr>
                <w:rFonts w:cs="Arial"/>
                <w:color w:val="4E1A74"/>
              </w:rPr>
              <w:t xml:space="preserve">BUSINESS ADDRESS: </w:t>
            </w:r>
            <w:r w:rsidRPr="00166BE5">
              <w:rPr>
                <w:rFonts w:cs="Arial"/>
              </w:rPr>
              <w:fldChar w:fldCharType="begin">
                <w:ffData>
                  <w:name w:val="Text23"/>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p w14:paraId="51364E2E" w14:textId="77777777" w:rsidR="003C6755" w:rsidRPr="00166BE5" w:rsidRDefault="003C6755" w:rsidP="003B3DDB">
            <w:pPr>
              <w:tabs>
                <w:tab w:val="left" w:pos="851"/>
                <w:tab w:val="center" w:pos="4320"/>
                <w:tab w:val="right" w:pos="8640"/>
              </w:tabs>
              <w:spacing w:before="120" w:after="120"/>
              <w:rPr>
                <w:rFonts w:cs="Arial"/>
              </w:rPr>
            </w:pPr>
            <w:r w:rsidRPr="00166BE5">
              <w:rPr>
                <w:rFonts w:cs="Arial"/>
                <w:color w:val="4E1A74"/>
              </w:rPr>
              <w:t xml:space="preserve">PH: </w:t>
            </w:r>
            <w:r w:rsidRPr="00166BE5">
              <w:rPr>
                <w:rFonts w:cs="Arial"/>
              </w:rPr>
              <w:fldChar w:fldCharType="begin">
                <w:ffData>
                  <w:name w:val="Text24"/>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r w:rsidRPr="00166BE5">
              <w:rPr>
                <w:rFonts w:cs="Arial"/>
                <w:color w:val="4E1A74"/>
              </w:rPr>
              <w:tab/>
            </w:r>
            <w:r w:rsidRPr="00166BE5">
              <w:rPr>
                <w:rFonts w:cs="Arial"/>
                <w:color w:val="4E1A74"/>
              </w:rPr>
              <w:tab/>
              <w:t xml:space="preserve">FAX: </w:t>
            </w:r>
            <w:r w:rsidRPr="00166BE5">
              <w:rPr>
                <w:rFonts w:cs="Arial"/>
              </w:rPr>
              <w:fldChar w:fldCharType="begin">
                <w:ffData>
                  <w:name w:val="Text25"/>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p w14:paraId="2B6229E8" w14:textId="77777777" w:rsidR="003C6755" w:rsidRPr="00166BE5" w:rsidRDefault="003C6755" w:rsidP="003B3DDB">
            <w:pPr>
              <w:tabs>
                <w:tab w:val="left" w:pos="851"/>
                <w:tab w:val="center" w:pos="4320"/>
                <w:tab w:val="right" w:pos="8640"/>
              </w:tabs>
              <w:spacing w:before="120" w:after="120"/>
              <w:rPr>
                <w:rFonts w:eastAsia="Times New Roman" w:cs="Arial"/>
                <w:color w:val="4E1A74"/>
              </w:rPr>
            </w:pPr>
            <w:r w:rsidRPr="00166BE5">
              <w:rPr>
                <w:rFonts w:cs="Arial"/>
                <w:color w:val="4E1A74"/>
              </w:rPr>
              <w:t xml:space="preserve">EMAIL: </w:t>
            </w:r>
            <w:r w:rsidRPr="00166BE5">
              <w:rPr>
                <w:rFonts w:cs="Arial"/>
              </w:rPr>
              <w:fldChar w:fldCharType="begin">
                <w:ffData>
                  <w:name w:val="Text26"/>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tc>
      </w:tr>
      <w:tr w:rsidR="003C6755" w:rsidRPr="00166BE5" w14:paraId="4E946D2F" w14:textId="77777777" w:rsidTr="003C6755">
        <w:tc>
          <w:tcPr>
            <w:tcW w:w="5000" w:type="pct"/>
            <w:gridSpan w:val="2"/>
          </w:tcPr>
          <w:p w14:paraId="2999AB6C" w14:textId="77777777" w:rsidR="003C6755" w:rsidRPr="00166BE5" w:rsidRDefault="003C6755" w:rsidP="003B3DDB">
            <w:pPr>
              <w:tabs>
                <w:tab w:val="left" w:pos="851"/>
                <w:tab w:val="center" w:pos="4320"/>
                <w:tab w:val="right" w:pos="8640"/>
              </w:tabs>
              <w:spacing w:before="120" w:after="120"/>
              <w:rPr>
                <w:b/>
                <w:caps/>
                <w:color w:val="4E1A74"/>
              </w:rPr>
            </w:pPr>
            <w:r w:rsidRPr="00166BE5">
              <w:rPr>
                <w:rFonts w:cs="Arial"/>
                <w:b/>
                <w:color w:val="4E1A74"/>
              </w:rPr>
              <w:t>Nominee (where applicable</w:t>
            </w:r>
            <w:r w:rsidRPr="00166BE5">
              <w:rPr>
                <w:b/>
                <w:caps/>
                <w:color w:val="4E1A74"/>
              </w:rPr>
              <w:t xml:space="preserve">): </w:t>
            </w:r>
          </w:p>
          <w:p w14:paraId="0752144C" w14:textId="77777777" w:rsidR="003C6755" w:rsidRPr="00166BE5" w:rsidRDefault="003C6755" w:rsidP="003B3DDB">
            <w:pPr>
              <w:tabs>
                <w:tab w:val="left" w:pos="851"/>
                <w:tab w:val="center" w:pos="4320"/>
                <w:tab w:val="right" w:pos="8640"/>
              </w:tabs>
              <w:spacing w:before="120" w:after="120"/>
              <w:rPr>
                <w:rFonts w:cs="Arial"/>
              </w:rPr>
            </w:pPr>
            <w:r w:rsidRPr="00166BE5">
              <w:rPr>
                <w:caps/>
                <w:color w:val="4E1A74"/>
              </w:rPr>
              <w:t xml:space="preserve">name: </w:t>
            </w:r>
            <w:r w:rsidRPr="00166BE5">
              <w:rPr>
                <w:rFonts w:cs="Arial"/>
              </w:rPr>
              <w:fldChar w:fldCharType="begin">
                <w:ffData>
                  <w:name w:val="Text22"/>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p w14:paraId="72E154B7" w14:textId="77777777" w:rsidR="003C6755" w:rsidRPr="00166BE5" w:rsidRDefault="003C6755" w:rsidP="003B3DDB">
            <w:pPr>
              <w:tabs>
                <w:tab w:val="left" w:pos="851"/>
                <w:tab w:val="center" w:pos="4320"/>
                <w:tab w:val="right" w:pos="8640"/>
              </w:tabs>
              <w:spacing w:before="120" w:after="120"/>
              <w:rPr>
                <w:rFonts w:cs="Arial"/>
              </w:rPr>
            </w:pPr>
            <w:r w:rsidRPr="00166BE5">
              <w:rPr>
                <w:rFonts w:cs="Arial"/>
                <w:color w:val="4E1A74"/>
              </w:rPr>
              <w:t xml:space="preserve">POSITION: </w:t>
            </w:r>
            <w:r w:rsidRPr="00166BE5">
              <w:rPr>
                <w:rFonts w:cs="Arial"/>
              </w:rPr>
              <w:fldChar w:fldCharType="begin">
                <w:ffData>
                  <w:name w:val="Text27"/>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p w14:paraId="497BD7A8" w14:textId="77777777" w:rsidR="003C6755" w:rsidRPr="00166BE5" w:rsidRDefault="003C6755" w:rsidP="003B3DDB">
            <w:pPr>
              <w:tabs>
                <w:tab w:val="left" w:pos="851"/>
                <w:tab w:val="center" w:pos="4320"/>
                <w:tab w:val="right" w:pos="8640"/>
              </w:tabs>
              <w:spacing w:before="120" w:after="120"/>
              <w:rPr>
                <w:rFonts w:cs="Arial"/>
              </w:rPr>
            </w:pPr>
            <w:r w:rsidRPr="00166BE5">
              <w:rPr>
                <w:rFonts w:cs="Arial"/>
                <w:color w:val="4E1A74"/>
              </w:rPr>
              <w:t xml:space="preserve">BUSINESS ADDRESS: </w:t>
            </w:r>
            <w:r w:rsidRPr="00166BE5">
              <w:rPr>
                <w:rFonts w:cs="Arial"/>
              </w:rPr>
              <w:fldChar w:fldCharType="begin">
                <w:ffData>
                  <w:name w:val="Text23"/>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p w14:paraId="2F0D2684" w14:textId="77777777" w:rsidR="003C6755" w:rsidRPr="00166BE5" w:rsidRDefault="003C6755" w:rsidP="003B3DDB">
            <w:pPr>
              <w:tabs>
                <w:tab w:val="left" w:pos="851"/>
                <w:tab w:val="center" w:pos="4320"/>
                <w:tab w:val="right" w:pos="8640"/>
              </w:tabs>
              <w:spacing w:before="120" w:after="120"/>
              <w:rPr>
                <w:rFonts w:cs="Arial"/>
              </w:rPr>
            </w:pPr>
            <w:r w:rsidRPr="00166BE5">
              <w:rPr>
                <w:rFonts w:cs="Arial"/>
                <w:color w:val="4E1A74"/>
              </w:rPr>
              <w:t xml:space="preserve">PH: </w:t>
            </w:r>
            <w:r w:rsidRPr="00166BE5">
              <w:rPr>
                <w:rFonts w:cs="Arial"/>
              </w:rPr>
              <w:fldChar w:fldCharType="begin">
                <w:ffData>
                  <w:name w:val="Text24"/>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r w:rsidRPr="00166BE5">
              <w:rPr>
                <w:rFonts w:cs="Arial"/>
                <w:color w:val="4E1A74"/>
              </w:rPr>
              <w:tab/>
            </w:r>
            <w:r w:rsidRPr="00166BE5">
              <w:rPr>
                <w:rFonts w:cs="Arial"/>
                <w:color w:val="4E1A74"/>
              </w:rPr>
              <w:tab/>
              <w:t xml:space="preserve">FAX: </w:t>
            </w:r>
            <w:r w:rsidRPr="00166BE5">
              <w:rPr>
                <w:rFonts w:cs="Arial"/>
              </w:rPr>
              <w:fldChar w:fldCharType="begin">
                <w:ffData>
                  <w:name w:val="Text25"/>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p w14:paraId="268B71AB" w14:textId="77777777" w:rsidR="003C6755" w:rsidRPr="00166BE5" w:rsidRDefault="003C6755" w:rsidP="003B3DDB">
            <w:pPr>
              <w:tabs>
                <w:tab w:val="left" w:pos="851"/>
                <w:tab w:val="center" w:pos="4320"/>
                <w:tab w:val="right" w:pos="8640"/>
              </w:tabs>
              <w:spacing w:before="120" w:after="120"/>
              <w:rPr>
                <w:rFonts w:cs="Arial"/>
                <w:color w:val="4E1A74"/>
              </w:rPr>
            </w:pPr>
            <w:r w:rsidRPr="00166BE5">
              <w:rPr>
                <w:rFonts w:cs="Arial"/>
                <w:color w:val="4E1A74"/>
              </w:rPr>
              <w:t xml:space="preserve">EMAIL: </w:t>
            </w:r>
            <w:r w:rsidRPr="00166BE5">
              <w:rPr>
                <w:rFonts w:cs="Arial"/>
              </w:rPr>
              <w:fldChar w:fldCharType="begin">
                <w:ffData>
                  <w:name w:val="Text26"/>
                  <w:enabled/>
                  <w:calcOnExit w:val="0"/>
                  <w:textInput/>
                </w:ffData>
              </w:fldChar>
            </w:r>
            <w:r w:rsidRPr="00166BE5">
              <w:rPr>
                <w:rFonts w:cs="Arial"/>
              </w:rPr>
              <w:instrText xml:space="preserve"> FORMTEXT </w:instrText>
            </w:r>
            <w:r w:rsidRPr="00166BE5">
              <w:rPr>
                <w:rFonts w:cs="Arial"/>
              </w:rPr>
            </w:r>
            <w:r w:rsidRPr="00166BE5">
              <w:rPr>
                <w:rFonts w:cs="Arial"/>
              </w:rPr>
              <w:fldChar w:fldCharType="separate"/>
            </w:r>
            <w:r w:rsidRPr="00166BE5">
              <w:rPr>
                <w:rFonts w:cs="Arial"/>
              </w:rPr>
              <w:t> </w:t>
            </w:r>
            <w:r w:rsidRPr="00166BE5">
              <w:rPr>
                <w:rFonts w:cs="Arial"/>
              </w:rPr>
              <w:t> </w:t>
            </w:r>
            <w:r w:rsidRPr="00166BE5">
              <w:rPr>
                <w:rFonts w:cs="Arial"/>
              </w:rPr>
              <w:t> </w:t>
            </w:r>
            <w:r w:rsidRPr="00166BE5">
              <w:rPr>
                <w:rFonts w:cs="Arial"/>
              </w:rPr>
              <w:t> </w:t>
            </w:r>
            <w:r w:rsidRPr="00166BE5">
              <w:rPr>
                <w:rFonts w:cs="Arial"/>
              </w:rPr>
              <w:t> </w:t>
            </w:r>
            <w:r w:rsidRPr="00166BE5">
              <w:rPr>
                <w:rFonts w:cs="Arial"/>
              </w:rPr>
              <w:fldChar w:fldCharType="end"/>
            </w:r>
          </w:p>
        </w:tc>
      </w:tr>
      <w:tr w:rsidR="003C6755" w:rsidRPr="00166BE5" w14:paraId="0DCA1550" w14:textId="77777777" w:rsidTr="003C6755">
        <w:tc>
          <w:tcPr>
            <w:tcW w:w="5000" w:type="pct"/>
            <w:gridSpan w:val="2"/>
          </w:tcPr>
          <w:p w14:paraId="2F2D8987" w14:textId="77777777" w:rsidR="003C6755" w:rsidRPr="00166BE5" w:rsidRDefault="003C6755" w:rsidP="003B3DDB">
            <w:pPr>
              <w:tabs>
                <w:tab w:val="left" w:pos="851"/>
                <w:tab w:val="center" w:pos="4320"/>
                <w:tab w:val="right" w:pos="8640"/>
              </w:tabs>
              <w:spacing w:before="120" w:after="120"/>
              <w:rPr>
                <w:rFonts w:cs="Arial"/>
                <w:b/>
                <w:color w:val="4E1A74"/>
              </w:rPr>
            </w:pPr>
            <w:r w:rsidRPr="00166BE5">
              <w:rPr>
                <w:rFonts w:cs="Arial"/>
                <w:b/>
                <w:color w:val="4E1A74"/>
              </w:rPr>
              <w:t xml:space="preserve">Radiation </w:t>
            </w:r>
            <w:r>
              <w:rPr>
                <w:rFonts w:cs="Arial"/>
                <w:b/>
                <w:color w:val="4E1A74"/>
              </w:rPr>
              <w:t>S</w:t>
            </w:r>
            <w:r w:rsidRPr="00166BE5">
              <w:rPr>
                <w:rFonts w:cs="Arial"/>
                <w:b/>
                <w:color w:val="4E1A74"/>
              </w:rPr>
              <w:t xml:space="preserve">afety </w:t>
            </w:r>
            <w:r>
              <w:rPr>
                <w:rFonts w:cs="Arial"/>
                <w:b/>
                <w:color w:val="4E1A74"/>
              </w:rPr>
              <w:t>O</w:t>
            </w:r>
            <w:r w:rsidRPr="00166BE5">
              <w:rPr>
                <w:rFonts w:cs="Arial"/>
                <w:b/>
                <w:color w:val="4E1A74"/>
              </w:rPr>
              <w:t xml:space="preserve">fficer </w:t>
            </w:r>
            <w:r w:rsidRPr="00166BE5">
              <w:rPr>
                <w:rFonts w:cs="Arial"/>
                <w:b/>
                <w:caps/>
                <w:color w:val="4E1A74"/>
              </w:rPr>
              <w:t>(</w:t>
            </w:r>
            <w:r w:rsidRPr="00166BE5">
              <w:rPr>
                <w:rFonts w:cs="Arial"/>
                <w:b/>
                <w:color w:val="4E1A74"/>
              </w:rPr>
              <w:t>or contact person)</w:t>
            </w:r>
          </w:p>
          <w:p w14:paraId="0101D7A3" w14:textId="77777777" w:rsidR="003C6755" w:rsidRPr="001311F2" w:rsidRDefault="003C6755" w:rsidP="003B3DDB">
            <w:pPr>
              <w:tabs>
                <w:tab w:val="left" w:pos="851"/>
                <w:tab w:val="center" w:pos="4320"/>
                <w:tab w:val="right" w:pos="8640"/>
              </w:tabs>
              <w:spacing w:before="120" w:after="120"/>
              <w:rPr>
                <w:rFonts w:cs="Arial"/>
              </w:rPr>
            </w:pPr>
            <w:r w:rsidRPr="00166BE5">
              <w:rPr>
                <w:rFonts w:cs="Arial"/>
                <w:color w:val="4E1A74"/>
              </w:rPr>
              <w:t>NAME</w:t>
            </w:r>
            <w:r w:rsidRPr="001311F2">
              <w:rPr>
                <w:rFonts w:cs="Arial"/>
              </w:rPr>
              <w:t xml:space="preserve">: </w:t>
            </w:r>
            <w:r w:rsidRPr="001311F2">
              <w:rPr>
                <w:rFonts w:cs="Arial"/>
              </w:rPr>
              <w:fldChar w:fldCharType="begin">
                <w:ffData>
                  <w:name w:val="Text22"/>
                  <w:enabled/>
                  <w:calcOnExit w:val="0"/>
                  <w:textInput/>
                </w:ffData>
              </w:fldChar>
            </w:r>
            <w:r w:rsidRPr="001311F2">
              <w:rPr>
                <w:rFonts w:cs="Arial"/>
              </w:rPr>
              <w:instrText xml:space="preserve"> FORMTEXT </w:instrText>
            </w:r>
            <w:r w:rsidRPr="001311F2">
              <w:rPr>
                <w:rFonts w:cs="Arial"/>
              </w:rPr>
            </w:r>
            <w:r w:rsidRPr="001311F2">
              <w:rPr>
                <w:rFonts w:cs="Arial"/>
              </w:rPr>
              <w:fldChar w:fldCharType="separate"/>
            </w:r>
            <w:r w:rsidRPr="001311F2">
              <w:rPr>
                <w:rFonts w:cs="Arial"/>
              </w:rPr>
              <w:t> </w:t>
            </w:r>
            <w:r w:rsidRPr="001311F2">
              <w:rPr>
                <w:rFonts w:cs="Arial"/>
              </w:rPr>
              <w:t> </w:t>
            </w:r>
            <w:r w:rsidRPr="001311F2">
              <w:rPr>
                <w:rFonts w:cs="Arial"/>
              </w:rPr>
              <w:t> </w:t>
            </w:r>
            <w:r w:rsidRPr="001311F2">
              <w:rPr>
                <w:rFonts w:cs="Arial"/>
              </w:rPr>
              <w:t> </w:t>
            </w:r>
            <w:r w:rsidRPr="001311F2">
              <w:rPr>
                <w:rFonts w:cs="Arial"/>
              </w:rPr>
              <w:t> </w:t>
            </w:r>
            <w:r w:rsidRPr="001311F2">
              <w:rPr>
                <w:rFonts w:cs="Arial"/>
              </w:rPr>
              <w:fldChar w:fldCharType="end"/>
            </w:r>
          </w:p>
          <w:p w14:paraId="3EBA48A7" w14:textId="77777777" w:rsidR="003C6755" w:rsidRPr="001311F2" w:rsidRDefault="003C6755" w:rsidP="003B3DDB">
            <w:pPr>
              <w:tabs>
                <w:tab w:val="left" w:pos="851"/>
                <w:tab w:val="center" w:pos="4320"/>
                <w:tab w:val="right" w:pos="8640"/>
              </w:tabs>
              <w:spacing w:before="120" w:after="120"/>
              <w:rPr>
                <w:rFonts w:cs="Arial"/>
              </w:rPr>
            </w:pPr>
            <w:r w:rsidRPr="00166BE5">
              <w:rPr>
                <w:rFonts w:cs="Arial"/>
                <w:color w:val="4E1A74"/>
              </w:rPr>
              <w:t xml:space="preserve">POSITION: </w:t>
            </w:r>
            <w:r w:rsidRPr="001311F2">
              <w:rPr>
                <w:rFonts w:cs="Arial"/>
              </w:rPr>
              <w:fldChar w:fldCharType="begin">
                <w:ffData>
                  <w:name w:val="Text27"/>
                  <w:enabled/>
                  <w:calcOnExit w:val="0"/>
                  <w:textInput/>
                </w:ffData>
              </w:fldChar>
            </w:r>
            <w:r w:rsidRPr="001311F2">
              <w:rPr>
                <w:rFonts w:cs="Arial"/>
              </w:rPr>
              <w:instrText xml:space="preserve"> FORMTEXT </w:instrText>
            </w:r>
            <w:r w:rsidRPr="001311F2">
              <w:rPr>
                <w:rFonts w:cs="Arial"/>
              </w:rPr>
            </w:r>
            <w:r w:rsidRPr="001311F2">
              <w:rPr>
                <w:rFonts w:cs="Arial"/>
              </w:rPr>
              <w:fldChar w:fldCharType="separate"/>
            </w:r>
            <w:r w:rsidRPr="001311F2">
              <w:rPr>
                <w:rFonts w:cs="Arial"/>
              </w:rPr>
              <w:t> </w:t>
            </w:r>
            <w:r w:rsidRPr="001311F2">
              <w:rPr>
                <w:rFonts w:cs="Arial"/>
              </w:rPr>
              <w:t> </w:t>
            </w:r>
            <w:r w:rsidRPr="001311F2">
              <w:rPr>
                <w:rFonts w:cs="Arial"/>
              </w:rPr>
              <w:t> </w:t>
            </w:r>
            <w:r w:rsidRPr="001311F2">
              <w:rPr>
                <w:rFonts w:cs="Arial"/>
              </w:rPr>
              <w:t> </w:t>
            </w:r>
            <w:r w:rsidRPr="001311F2">
              <w:rPr>
                <w:rFonts w:cs="Arial"/>
              </w:rPr>
              <w:t> </w:t>
            </w:r>
            <w:r w:rsidRPr="001311F2">
              <w:rPr>
                <w:rFonts w:cs="Arial"/>
              </w:rPr>
              <w:fldChar w:fldCharType="end"/>
            </w:r>
          </w:p>
          <w:p w14:paraId="0B82109B" w14:textId="77777777" w:rsidR="003C6755" w:rsidRPr="001311F2" w:rsidRDefault="003C6755" w:rsidP="003B3DDB">
            <w:pPr>
              <w:tabs>
                <w:tab w:val="left" w:pos="851"/>
                <w:tab w:val="center" w:pos="4320"/>
                <w:tab w:val="right" w:pos="8640"/>
              </w:tabs>
              <w:spacing w:before="120" w:after="120"/>
              <w:rPr>
                <w:rFonts w:cs="Arial"/>
              </w:rPr>
            </w:pPr>
            <w:r w:rsidRPr="00166BE5">
              <w:rPr>
                <w:rFonts w:cs="Arial"/>
                <w:color w:val="4E1A74"/>
              </w:rPr>
              <w:t xml:space="preserve">BUSINESS ADDRESS: </w:t>
            </w:r>
            <w:r w:rsidRPr="001311F2">
              <w:rPr>
                <w:rFonts w:cs="Arial"/>
              </w:rPr>
              <w:fldChar w:fldCharType="begin">
                <w:ffData>
                  <w:name w:val="Text23"/>
                  <w:enabled/>
                  <w:calcOnExit w:val="0"/>
                  <w:textInput/>
                </w:ffData>
              </w:fldChar>
            </w:r>
            <w:r w:rsidRPr="001311F2">
              <w:rPr>
                <w:rFonts w:cs="Arial"/>
              </w:rPr>
              <w:instrText xml:space="preserve"> FORMTEXT </w:instrText>
            </w:r>
            <w:r w:rsidRPr="001311F2">
              <w:rPr>
                <w:rFonts w:cs="Arial"/>
              </w:rPr>
            </w:r>
            <w:r w:rsidRPr="001311F2">
              <w:rPr>
                <w:rFonts w:cs="Arial"/>
              </w:rPr>
              <w:fldChar w:fldCharType="separate"/>
            </w:r>
            <w:r w:rsidRPr="001311F2">
              <w:rPr>
                <w:rFonts w:cs="Arial"/>
              </w:rPr>
              <w:t> </w:t>
            </w:r>
            <w:r w:rsidRPr="001311F2">
              <w:rPr>
                <w:rFonts w:cs="Arial"/>
              </w:rPr>
              <w:t> </w:t>
            </w:r>
            <w:r w:rsidRPr="001311F2">
              <w:rPr>
                <w:rFonts w:cs="Arial"/>
              </w:rPr>
              <w:t> </w:t>
            </w:r>
            <w:r w:rsidRPr="001311F2">
              <w:rPr>
                <w:rFonts w:cs="Arial"/>
              </w:rPr>
              <w:t> </w:t>
            </w:r>
            <w:r w:rsidRPr="001311F2">
              <w:rPr>
                <w:rFonts w:cs="Arial"/>
              </w:rPr>
              <w:t> </w:t>
            </w:r>
            <w:r w:rsidRPr="001311F2">
              <w:rPr>
                <w:rFonts w:cs="Arial"/>
              </w:rPr>
              <w:fldChar w:fldCharType="end"/>
            </w:r>
          </w:p>
          <w:p w14:paraId="17C3B266" w14:textId="77777777" w:rsidR="003C6755" w:rsidRPr="001311F2" w:rsidRDefault="003C6755" w:rsidP="003B3DDB">
            <w:pPr>
              <w:tabs>
                <w:tab w:val="left" w:pos="851"/>
                <w:tab w:val="center" w:pos="4320"/>
                <w:tab w:val="right" w:pos="8640"/>
              </w:tabs>
              <w:spacing w:before="120" w:after="120"/>
              <w:rPr>
                <w:rFonts w:cs="Arial"/>
              </w:rPr>
            </w:pPr>
            <w:r w:rsidRPr="00166BE5">
              <w:rPr>
                <w:rFonts w:cs="Arial"/>
                <w:color w:val="4E1A74"/>
              </w:rPr>
              <w:t xml:space="preserve">PH: </w:t>
            </w:r>
            <w:r w:rsidRPr="001311F2">
              <w:rPr>
                <w:rFonts w:cs="Arial"/>
              </w:rPr>
              <w:fldChar w:fldCharType="begin">
                <w:ffData>
                  <w:name w:val="Text24"/>
                  <w:enabled/>
                  <w:calcOnExit w:val="0"/>
                  <w:textInput/>
                </w:ffData>
              </w:fldChar>
            </w:r>
            <w:r w:rsidRPr="001311F2">
              <w:rPr>
                <w:rFonts w:cs="Arial"/>
              </w:rPr>
              <w:instrText xml:space="preserve"> FORMTEXT </w:instrText>
            </w:r>
            <w:r w:rsidRPr="001311F2">
              <w:rPr>
                <w:rFonts w:cs="Arial"/>
              </w:rPr>
            </w:r>
            <w:r w:rsidRPr="001311F2">
              <w:rPr>
                <w:rFonts w:cs="Arial"/>
              </w:rPr>
              <w:fldChar w:fldCharType="separate"/>
            </w:r>
            <w:r w:rsidRPr="001311F2">
              <w:rPr>
                <w:rFonts w:cs="Arial"/>
              </w:rPr>
              <w:t> </w:t>
            </w:r>
            <w:r w:rsidRPr="001311F2">
              <w:rPr>
                <w:rFonts w:cs="Arial"/>
              </w:rPr>
              <w:t> </w:t>
            </w:r>
            <w:r w:rsidRPr="001311F2">
              <w:rPr>
                <w:rFonts w:cs="Arial"/>
              </w:rPr>
              <w:t> </w:t>
            </w:r>
            <w:r w:rsidRPr="001311F2">
              <w:rPr>
                <w:rFonts w:cs="Arial"/>
              </w:rPr>
              <w:t> </w:t>
            </w:r>
            <w:r w:rsidRPr="001311F2">
              <w:rPr>
                <w:rFonts w:cs="Arial"/>
              </w:rPr>
              <w:t> </w:t>
            </w:r>
            <w:r w:rsidRPr="001311F2">
              <w:rPr>
                <w:rFonts w:cs="Arial"/>
              </w:rPr>
              <w:fldChar w:fldCharType="end"/>
            </w:r>
            <w:r w:rsidRPr="00166BE5">
              <w:rPr>
                <w:rFonts w:cs="Arial"/>
                <w:color w:val="4E1A74"/>
              </w:rPr>
              <w:tab/>
            </w:r>
            <w:r w:rsidRPr="00166BE5">
              <w:rPr>
                <w:rFonts w:cs="Arial"/>
                <w:color w:val="4E1A74"/>
              </w:rPr>
              <w:tab/>
              <w:t xml:space="preserve">FAX: </w:t>
            </w:r>
            <w:r w:rsidRPr="001311F2">
              <w:rPr>
                <w:rFonts w:cs="Arial"/>
              </w:rPr>
              <w:fldChar w:fldCharType="begin">
                <w:ffData>
                  <w:name w:val="Text25"/>
                  <w:enabled/>
                  <w:calcOnExit w:val="0"/>
                  <w:textInput/>
                </w:ffData>
              </w:fldChar>
            </w:r>
            <w:r w:rsidRPr="001311F2">
              <w:rPr>
                <w:rFonts w:cs="Arial"/>
              </w:rPr>
              <w:instrText xml:space="preserve"> FORMTEXT </w:instrText>
            </w:r>
            <w:r w:rsidRPr="001311F2">
              <w:rPr>
                <w:rFonts w:cs="Arial"/>
              </w:rPr>
            </w:r>
            <w:r w:rsidRPr="001311F2">
              <w:rPr>
                <w:rFonts w:cs="Arial"/>
              </w:rPr>
              <w:fldChar w:fldCharType="separate"/>
            </w:r>
            <w:r w:rsidRPr="001311F2">
              <w:rPr>
                <w:rFonts w:cs="Arial"/>
              </w:rPr>
              <w:t> </w:t>
            </w:r>
            <w:r w:rsidRPr="001311F2">
              <w:rPr>
                <w:rFonts w:cs="Arial"/>
              </w:rPr>
              <w:t> </w:t>
            </w:r>
            <w:r w:rsidRPr="001311F2">
              <w:rPr>
                <w:rFonts w:cs="Arial"/>
              </w:rPr>
              <w:t> </w:t>
            </w:r>
            <w:r w:rsidRPr="001311F2">
              <w:rPr>
                <w:rFonts w:cs="Arial"/>
              </w:rPr>
              <w:t> </w:t>
            </w:r>
            <w:r w:rsidRPr="001311F2">
              <w:rPr>
                <w:rFonts w:cs="Arial"/>
              </w:rPr>
              <w:t> </w:t>
            </w:r>
            <w:r w:rsidRPr="001311F2">
              <w:rPr>
                <w:rFonts w:cs="Arial"/>
              </w:rPr>
              <w:fldChar w:fldCharType="end"/>
            </w:r>
          </w:p>
          <w:p w14:paraId="499FAD59" w14:textId="77777777" w:rsidR="003C6755" w:rsidRPr="00166BE5" w:rsidRDefault="003C6755" w:rsidP="003B3DDB">
            <w:pPr>
              <w:tabs>
                <w:tab w:val="left" w:pos="851"/>
                <w:tab w:val="center" w:pos="4320"/>
                <w:tab w:val="right" w:pos="8640"/>
              </w:tabs>
              <w:spacing w:before="120" w:after="120"/>
              <w:rPr>
                <w:rFonts w:cs="Arial"/>
                <w:caps/>
                <w:color w:val="4E1A74"/>
              </w:rPr>
            </w:pPr>
            <w:r w:rsidRPr="00166BE5">
              <w:rPr>
                <w:rFonts w:cs="Arial"/>
                <w:color w:val="4E1A74"/>
              </w:rPr>
              <w:t xml:space="preserve">EMAIL: </w:t>
            </w:r>
            <w:r w:rsidRPr="001311F2">
              <w:rPr>
                <w:rFonts w:cs="Arial"/>
              </w:rPr>
              <w:fldChar w:fldCharType="begin">
                <w:ffData>
                  <w:name w:val="Text26"/>
                  <w:enabled/>
                  <w:calcOnExit w:val="0"/>
                  <w:textInput/>
                </w:ffData>
              </w:fldChar>
            </w:r>
            <w:r w:rsidRPr="001311F2">
              <w:rPr>
                <w:rFonts w:cs="Arial"/>
              </w:rPr>
              <w:instrText xml:space="preserve"> FORMTEXT </w:instrText>
            </w:r>
            <w:r w:rsidRPr="001311F2">
              <w:rPr>
                <w:rFonts w:cs="Arial"/>
              </w:rPr>
            </w:r>
            <w:r w:rsidRPr="001311F2">
              <w:rPr>
                <w:rFonts w:cs="Arial"/>
              </w:rPr>
              <w:fldChar w:fldCharType="separate"/>
            </w:r>
            <w:r w:rsidRPr="001311F2">
              <w:rPr>
                <w:rFonts w:cs="Arial"/>
              </w:rPr>
              <w:t> </w:t>
            </w:r>
            <w:r w:rsidRPr="001311F2">
              <w:rPr>
                <w:rFonts w:cs="Arial"/>
              </w:rPr>
              <w:t> </w:t>
            </w:r>
            <w:r w:rsidRPr="001311F2">
              <w:rPr>
                <w:rFonts w:cs="Arial"/>
              </w:rPr>
              <w:t> </w:t>
            </w:r>
            <w:r w:rsidRPr="001311F2">
              <w:rPr>
                <w:rFonts w:cs="Arial"/>
              </w:rPr>
              <w:t> </w:t>
            </w:r>
            <w:r w:rsidRPr="001311F2">
              <w:rPr>
                <w:rFonts w:cs="Arial"/>
              </w:rPr>
              <w:t> </w:t>
            </w:r>
            <w:r w:rsidRPr="001311F2">
              <w:rPr>
                <w:rFonts w:cs="Arial"/>
              </w:rPr>
              <w:fldChar w:fldCharType="end"/>
            </w:r>
          </w:p>
        </w:tc>
      </w:tr>
    </w:tbl>
    <w:p w14:paraId="1CA059B5" w14:textId="77777777" w:rsidR="003C6755" w:rsidRPr="00176C79" w:rsidRDefault="003C6755" w:rsidP="003C6755">
      <w:pPr>
        <w:pBdr>
          <w:top w:val="single" w:sz="24" w:space="1" w:color="F7EEFC"/>
          <w:bottom w:val="single" w:sz="24" w:space="1" w:color="F7EEFC"/>
        </w:pBdr>
        <w:shd w:val="clear" w:color="auto" w:fill="F7EEFC"/>
        <w:outlineLvl w:val="1"/>
        <w:rPr>
          <w:b/>
          <w:caps/>
          <w:color w:val="4E1A74"/>
        </w:rPr>
      </w:pPr>
      <w:r w:rsidRPr="00176C79">
        <w:rPr>
          <w:b/>
          <w:color w:val="4E1A74"/>
        </w:rPr>
        <w:t>Declaration</w:t>
      </w:r>
      <w:r w:rsidRPr="00176C79">
        <w:rPr>
          <w:caps/>
          <w:color w:val="4E1A74"/>
        </w:rPr>
        <w:t xml:space="preserve"> </w:t>
      </w:r>
      <w:r w:rsidRPr="00176C79">
        <w:rPr>
          <w:b/>
          <w:caps/>
          <w:color w:val="4E1A74"/>
        </w:rPr>
        <w:t>(</w:t>
      </w:r>
      <w:r w:rsidRPr="00176C79">
        <w:rPr>
          <w:b/>
          <w:color w:val="4E1A74"/>
        </w:rPr>
        <w:t>to be signed by the person making the application</w:t>
      </w:r>
      <w:r w:rsidRPr="00176C79">
        <w:rPr>
          <w:b/>
          <w:caps/>
          <w:color w:val="4E1A74"/>
        </w:rPr>
        <w:t>)</w:t>
      </w:r>
    </w:p>
    <w:p w14:paraId="4E9E3EB5" w14:textId="77777777" w:rsidR="003C6755" w:rsidRPr="00AF4C05" w:rsidRDefault="003C6755" w:rsidP="003C6755">
      <w:pPr>
        <w:jc w:val="both"/>
      </w:pPr>
      <w:r w:rsidRPr="00AF4C05">
        <w:t>I hereby declare that the information provided on this form and in support of this application is, to the best of my knowledge, complete and true in every particular.</w:t>
      </w:r>
    </w:p>
    <w:p w14:paraId="27D88A4F" w14:textId="77777777" w:rsidR="003C6755" w:rsidRPr="00AF4C05" w:rsidRDefault="003C6755" w:rsidP="003C6755">
      <w:pPr>
        <w:jc w:val="both"/>
      </w:pPr>
    </w:p>
    <w:p w14:paraId="393EC966" w14:textId="77777777" w:rsidR="003C6755" w:rsidRDefault="003C6755" w:rsidP="00872AC0">
      <w:pPr>
        <w:tabs>
          <w:tab w:val="left" w:pos="6379"/>
        </w:tabs>
        <w:jc w:val="both"/>
      </w:pPr>
      <w:r w:rsidRPr="00AF4C05">
        <w:t>Signed:</w:t>
      </w:r>
      <w:r w:rsidRPr="00AF4C05">
        <w:tab/>
        <w:t xml:space="preserve">Date: </w:t>
      </w:r>
    </w:p>
    <w:p w14:paraId="38C11995" w14:textId="77777777" w:rsidR="003C6755" w:rsidRDefault="00872AC0" w:rsidP="003C6755">
      <w:r>
        <w:t xml:space="preserve">Print name: </w:t>
      </w:r>
      <w:r>
        <w:fldChar w:fldCharType="begin">
          <w:ffData>
            <w:name w:val="Text32"/>
            <w:enabled/>
            <w:calcOnExit w:val="0"/>
            <w:textInput/>
          </w:ffData>
        </w:fldChar>
      </w:r>
      <w:bookmarkStart w:id="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2FF4690" w14:textId="77777777" w:rsidR="00872AC0" w:rsidRDefault="00872AC0" w:rsidP="003C6755"/>
    <w:p w14:paraId="7642EF8E" w14:textId="77777777" w:rsidR="00872AC0" w:rsidRDefault="00872AC0">
      <w:r>
        <w:br w:type="page"/>
      </w:r>
    </w:p>
    <w:p w14:paraId="00ED1459" w14:textId="77777777" w:rsidR="00872AC0" w:rsidRPr="00B152D9" w:rsidRDefault="00872AC0" w:rsidP="00F85126">
      <w:pPr>
        <w:pStyle w:val="Heading1"/>
        <w:rPr>
          <w:color w:val="258325" w:themeColor="accent3"/>
        </w:rPr>
      </w:pPr>
      <w:r w:rsidRPr="00B152D9">
        <w:rPr>
          <w:color w:val="258325" w:themeColor="accent3"/>
        </w:rPr>
        <w:lastRenderedPageBreak/>
        <w:t>Section B</w:t>
      </w:r>
      <w:r w:rsidR="00952507" w:rsidRPr="00B152D9">
        <w:rPr>
          <w:color w:val="258325" w:themeColor="accent3"/>
        </w:rPr>
        <w:t>:</w:t>
      </w:r>
      <w:r w:rsidRPr="00B152D9">
        <w:rPr>
          <w:color w:val="258325" w:themeColor="accent3"/>
        </w:rPr>
        <w:t xml:space="preserve"> Kind of </w:t>
      </w:r>
      <w:r w:rsidR="005A5453" w:rsidRPr="00B152D9">
        <w:rPr>
          <w:color w:val="258325" w:themeColor="accent3"/>
        </w:rPr>
        <w:t>nuclear installation</w:t>
      </w:r>
      <w:r w:rsidR="006F57EE" w:rsidRPr="00B152D9">
        <w:rPr>
          <w:color w:val="258325" w:themeColor="accent3"/>
        </w:rPr>
        <w:t xml:space="preserve"> &amp; type of authorisation</w:t>
      </w:r>
    </w:p>
    <w:p w14:paraId="22325441" w14:textId="5D6CD7B7" w:rsidR="00872AC0" w:rsidRPr="00641068" w:rsidRDefault="00872AC0" w:rsidP="00641068">
      <w:pPr>
        <w:pStyle w:val="Heading3"/>
        <w:spacing w:after="120"/>
        <w:rPr>
          <w:rFonts w:eastAsiaTheme="minorHAnsi"/>
          <w:b w:val="0"/>
          <w:sz w:val="22"/>
        </w:rPr>
      </w:pPr>
      <w:r w:rsidRPr="00641068">
        <w:rPr>
          <w:rFonts w:eastAsiaTheme="minorHAnsi"/>
          <w:b w:val="0"/>
          <w:sz w:val="22"/>
        </w:rPr>
        <w:t xml:space="preserve">Indicate </w:t>
      </w:r>
      <w:r w:rsidR="00641068" w:rsidRPr="00641068">
        <w:rPr>
          <w:rFonts w:eastAsiaTheme="minorHAnsi"/>
          <w:b w:val="0"/>
          <w:sz w:val="22"/>
        </w:rPr>
        <w:t xml:space="preserve">the </w:t>
      </w:r>
      <w:r w:rsidR="00FD5EF6" w:rsidRPr="00641068">
        <w:rPr>
          <w:rFonts w:eastAsiaTheme="minorHAnsi"/>
          <w:b w:val="0"/>
          <w:sz w:val="22"/>
        </w:rPr>
        <w:t>kind</w:t>
      </w:r>
      <w:r w:rsidR="0041251E" w:rsidRPr="00641068">
        <w:rPr>
          <w:rFonts w:eastAsiaTheme="minorHAnsi"/>
          <w:b w:val="0"/>
          <w:sz w:val="22"/>
        </w:rPr>
        <w:t xml:space="preserve"> </w:t>
      </w:r>
      <w:r w:rsidRPr="00641068">
        <w:rPr>
          <w:rFonts w:eastAsiaTheme="minorHAnsi"/>
          <w:b w:val="0"/>
          <w:sz w:val="22"/>
        </w:rPr>
        <w:t xml:space="preserve">of </w:t>
      </w:r>
      <w:r w:rsidR="00842028" w:rsidRPr="00641068">
        <w:rPr>
          <w:rFonts w:eastAsiaTheme="minorHAnsi"/>
          <w:b w:val="0"/>
          <w:sz w:val="22"/>
        </w:rPr>
        <w:t>nuclear installation and type</w:t>
      </w:r>
      <w:r w:rsidR="00910E8C" w:rsidRPr="00641068">
        <w:rPr>
          <w:rFonts w:eastAsiaTheme="minorHAnsi"/>
          <w:b w:val="0"/>
          <w:sz w:val="22"/>
        </w:rPr>
        <w:t>(s)</w:t>
      </w:r>
      <w:r w:rsidR="00842028" w:rsidRPr="00641068">
        <w:rPr>
          <w:rFonts w:eastAsiaTheme="minorHAnsi"/>
          <w:b w:val="0"/>
          <w:sz w:val="22"/>
        </w:rPr>
        <w:t xml:space="preserve"> of authorisation for which a licence </w:t>
      </w:r>
      <w:r w:rsidRPr="00641068">
        <w:rPr>
          <w:rFonts w:eastAsiaTheme="minorHAnsi"/>
          <w:b w:val="0"/>
          <w:sz w:val="22"/>
        </w:rPr>
        <w:t>is sought</w:t>
      </w:r>
    </w:p>
    <w:tbl>
      <w:tblPr>
        <w:tblStyle w:val="GenericARPANSA"/>
        <w:tblW w:w="9634" w:type="dxa"/>
        <w:tblInd w:w="0" w:type="dxa"/>
        <w:tblLayout w:type="fixed"/>
        <w:tblLook w:val="0220" w:firstRow="1" w:lastRow="0" w:firstColumn="0" w:lastColumn="0" w:noHBand="1" w:noVBand="0"/>
      </w:tblPr>
      <w:tblGrid>
        <w:gridCol w:w="675"/>
        <w:gridCol w:w="7825"/>
        <w:gridCol w:w="1134"/>
      </w:tblGrid>
      <w:tr w:rsidR="00842028" w:rsidRPr="00842028" w14:paraId="2B594587" w14:textId="77777777" w:rsidTr="006C163A">
        <w:trPr>
          <w:cnfStyle w:val="100000000000" w:firstRow="1" w:lastRow="0" w:firstColumn="0" w:lastColumn="0" w:oddVBand="0" w:evenVBand="0" w:oddHBand="0" w:evenHBand="0" w:firstRowFirstColumn="0" w:firstRowLastColumn="0" w:lastRowFirstColumn="0" w:lastRowLastColumn="0"/>
        </w:trPr>
        <w:tc>
          <w:tcPr>
            <w:tcW w:w="675" w:type="dxa"/>
            <w:tcBorders>
              <w:right w:val="single" w:sz="4" w:space="0" w:color="4E1A74"/>
            </w:tcBorders>
            <w:shd w:val="clear" w:color="auto" w:fill="F6EFFB"/>
          </w:tcPr>
          <w:p w14:paraId="7FD704BF" w14:textId="77777777" w:rsidR="00842028" w:rsidRPr="00842028" w:rsidRDefault="00842028" w:rsidP="00FD5EF6">
            <w:pPr>
              <w:pStyle w:val="BodyText"/>
              <w:spacing w:before="40" w:after="40"/>
              <w:rPr>
                <w:rFonts w:asciiTheme="minorHAnsi" w:hAnsiTheme="minorHAnsi"/>
                <w:b w:val="0"/>
                <w:color w:val="4E1A74"/>
              </w:rPr>
            </w:pPr>
            <w:r w:rsidRPr="00FD5EF6">
              <w:rPr>
                <w:rFonts w:asciiTheme="minorHAnsi" w:eastAsiaTheme="minorHAnsi" w:hAnsiTheme="minorHAnsi" w:cstheme="minorHAnsi"/>
                <w:b w:val="0"/>
              </w:rPr>
              <w:t>ITEM</w:t>
            </w:r>
          </w:p>
        </w:tc>
        <w:tc>
          <w:tcPr>
            <w:tcW w:w="7825" w:type="dxa"/>
            <w:tcBorders>
              <w:left w:val="single" w:sz="4" w:space="0" w:color="4E1A74"/>
              <w:right w:val="single" w:sz="4" w:space="0" w:color="4E1A74"/>
            </w:tcBorders>
            <w:shd w:val="clear" w:color="auto" w:fill="F6EFFB"/>
          </w:tcPr>
          <w:p w14:paraId="76DE157F" w14:textId="77777777" w:rsidR="00842028" w:rsidRPr="00842028" w:rsidRDefault="00842028" w:rsidP="00842028">
            <w:pPr>
              <w:pStyle w:val="BodyText"/>
              <w:spacing w:before="20" w:after="20"/>
              <w:jc w:val="left"/>
              <w:rPr>
                <w:rFonts w:asciiTheme="minorHAnsi" w:hAnsiTheme="minorHAnsi"/>
                <w:b w:val="0"/>
                <w:color w:val="4E1A74"/>
              </w:rPr>
            </w:pPr>
            <w:r w:rsidRPr="00842028">
              <w:rPr>
                <w:rFonts w:asciiTheme="minorHAnsi" w:hAnsiTheme="minorHAnsi"/>
                <w:color w:val="4E1A74"/>
              </w:rPr>
              <w:t>KIND OF NUCLEAR INSTALLATION AND TYPE OF AUTHORISATION REQUIRED</w:t>
            </w:r>
          </w:p>
        </w:tc>
        <w:tc>
          <w:tcPr>
            <w:tcW w:w="1134" w:type="dxa"/>
            <w:tcBorders>
              <w:left w:val="single" w:sz="4" w:space="0" w:color="4E1A74"/>
            </w:tcBorders>
            <w:shd w:val="clear" w:color="auto" w:fill="F6EFFB"/>
          </w:tcPr>
          <w:p w14:paraId="40EBA658" w14:textId="77777777" w:rsidR="00842028" w:rsidRPr="00842028" w:rsidRDefault="00842028" w:rsidP="00842028">
            <w:pPr>
              <w:pStyle w:val="BodyText"/>
              <w:spacing w:before="20" w:after="20"/>
              <w:rPr>
                <w:rFonts w:asciiTheme="minorHAnsi" w:hAnsiTheme="minorHAnsi"/>
                <w:b w:val="0"/>
                <w:color w:val="4E1A74"/>
              </w:rPr>
            </w:pPr>
            <w:r w:rsidRPr="00842028">
              <w:rPr>
                <w:rFonts w:asciiTheme="minorHAnsi" w:hAnsiTheme="minorHAnsi"/>
                <w:color w:val="4E1A74"/>
              </w:rPr>
              <w:t>CHECK</w:t>
            </w:r>
          </w:p>
        </w:tc>
      </w:tr>
      <w:tr w:rsidR="006823EC" w:rsidRPr="009904A5" w14:paraId="41A8A5EC" w14:textId="77777777" w:rsidTr="006C163A">
        <w:tc>
          <w:tcPr>
            <w:tcW w:w="675" w:type="dxa"/>
          </w:tcPr>
          <w:p w14:paraId="1ACD116E"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w:t>
            </w:r>
          </w:p>
        </w:tc>
        <w:tc>
          <w:tcPr>
            <w:tcW w:w="7825" w:type="dxa"/>
          </w:tcPr>
          <w:p w14:paraId="48226414"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Preparing a site for a nuclear reactor designed: </w:t>
            </w:r>
          </w:p>
          <w:p w14:paraId="6A66392A"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for research or production of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materials for industrial or medical use (including critical and subcritical assemblies); and</w:t>
            </w:r>
          </w:p>
          <w:p w14:paraId="6EAC01A8"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(b) to have maximum thermal power less than 1 megawatt</w:t>
            </w:r>
          </w:p>
        </w:tc>
        <w:tc>
          <w:tcPr>
            <w:tcW w:w="1134" w:type="dxa"/>
          </w:tcPr>
          <w:p w14:paraId="57C87E78" w14:textId="77777777" w:rsidR="006823EC" w:rsidRPr="00842028" w:rsidRDefault="006823EC" w:rsidP="006823EC">
            <w:pPr>
              <w:pStyle w:val="BodyText"/>
              <w:spacing w:before="20" w:after="20"/>
              <w:rPr>
                <w:rFonts w:asciiTheme="minorHAnsi" w:hAnsiTheme="minorHAnsi"/>
                <w:sz w:val="32"/>
                <w:szCs w:val="32"/>
              </w:rPr>
            </w:pPr>
            <w:r w:rsidRPr="00842028">
              <w:rPr>
                <w:rFonts w:ascii="Calibri" w:eastAsia="Calibri" w:hAnsi="Calibri" w:cs="Calibri"/>
              </w:rPr>
              <w:fldChar w:fldCharType="begin">
                <w:ffData>
                  <w:name w:val="Check1"/>
                  <w:enabled/>
                  <w:calcOnExit w:val="0"/>
                  <w:checkBox>
                    <w:sizeAuto/>
                    <w:default w:val="0"/>
                  </w:checkBox>
                </w:ffData>
              </w:fldChar>
            </w:r>
            <w:bookmarkStart w:id="3" w:name="Check1"/>
            <w:r w:rsidRPr="00842028">
              <w:rPr>
                <w:rFonts w:ascii="Calibri" w:eastAsia="Calibri" w:hAnsi="Calibri" w:cs="Calibri"/>
              </w:rPr>
              <w:instrText xml:space="preserve"> FORMCHECKBOX </w:instrText>
            </w:r>
            <w:r w:rsidR="005E052E">
              <w:rPr>
                <w:rFonts w:ascii="Calibri" w:eastAsia="Calibri" w:hAnsi="Calibri" w:cs="Calibri"/>
              </w:rPr>
            </w:r>
            <w:r w:rsidR="005E052E">
              <w:rPr>
                <w:rFonts w:ascii="Calibri" w:eastAsia="Calibri" w:hAnsi="Calibri" w:cs="Calibri"/>
              </w:rPr>
              <w:fldChar w:fldCharType="separate"/>
            </w:r>
            <w:r w:rsidRPr="00842028">
              <w:rPr>
                <w:rFonts w:ascii="Calibri" w:eastAsia="Calibri" w:hAnsi="Calibri" w:cs="Calibri"/>
              </w:rPr>
              <w:fldChar w:fldCharType="end"/>
            </w:r>
            <w:bookmarkEnd w:id="3"/>
          </w:p>
        </w:tc>
      </w:tr>
      <w:tr w:rsidR="006823EC" w:rsidRPr="009904A5" w14:paraId="1AE4CBEA" w14:textId="77777777" w:rsidTr="006C163A">
        <w:tc>
          <w:tcPr>
            <w:tcW w:w="675" w:type="dxa"/>
          </w:tcPr>
          <w:p w14:paraId="7DF230E3"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2</w:t>
            </w:r>
          </w:p>
        </w:tc>
        <w:tc>
          <w:tcPr>
            <w:tcW w:w="7825" w:type="dxa"/>
          </w:tcPr>
          <w:p w14:paraId="4F4A72B8"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Constructing a nuclear reactor designed: </w:t>
            </w:r>
          </w:p>
          <w:p w14:paraId="761FD93A"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for research or production of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materials for industrial or medical use (including critical and subcritical assemblies); and </w:t>
            </w:r>
          </w:p>
          <w:p w14:paraId="3EDD84D9"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to have maximum thermal power less than 1 megawatt </w:t>
            </w:r>
          </w:p>
        </w:tc>
        <w:tc>
          <w:tcPr>
            <w:tcW w:w="1134" w:type="dxa"/>
          </w:tcPr>
          <w:p w14:paraId="533E5F8F" w14:textId="77777777" w:rsidR="006823EC" w:rsidRPr="00842028" w:rsidRDefault="006823EC" w:rsidP="006823EC">
            <w:pPr>
              <w:pStyle w:val="BodyText"/>
              <w:spacing w:before="20" w:after="20"/>
              <w:rPr>
                <w:rFonts w:asciiTheme="minorHAnsi" w:hAnsiTheme="minorHAnsi"/>
                <w:sz w:val="32"/>
                <w:szCs w:val="32"/>
              </w:rPr>
            </w:pPr>
            <w:r w:rsidRPr="00842028">
              <w:rPr>
                <w:rFonts w:ascii="Calibri" w:eastAsia="Calibri" w:hAnsi="Calibri" w:cs="Calibri"/>
              </w:rPr>
              <w:fldChar w:fldCharType="begin">
                <w:ffData>
                  <w:name w:val="Check1"/>
                  <w:enabled/>
                  <w:calcOnExit w:val="0"/>
                  <w:checkBox>
                    <w:sizeAuto/>
                    <w:default w:val="0"/>
                  </w:checkBox>
                </w:ffData>
              </w:fldChar>
            </w:r>
            <w:r w:rsidRPr="00842028">
              <w:rPr>
                <w:rFonts w:ascii="Calibri" w:eastAsia="Calibri" w:hAnsi="Calibri" w:cs="Calibri"/>
              </w:rPr>
              <w:instrText xml:space="preserve"> FORMCHECKBOX </w:instrText>
            </w:r>
            <w:r w:rsidR="005E052E">
              <w:rPr>
                <w:rFonts w:ascii="Calibri" w:eastAsia="Calibri" w:hAnsi="Calibri" w:cs="Calibri"/>
              </w:rPr>
            </w:r>
            <w:r w:rsidR="005E052E">
              <w:rPr>
                <w:rFonts w:ascii="Calibri" w:eastAsia="Calibri" w:hAnsi="Calibri" w:cs="Calibri"/>
              </w:rPr>
              <w:fldChar w:fldCharType="separate"/>
            </w:r>
            <w:r w:rsidRPr="00842028">
              <w:rPr>
                <w:rFonts w:ascii="Calibri" w:eastAsia="Calibri" w:hAnsi="Calibri" w:cs="Calibri"/>
              </w:rPr>
              <w:fldChar w:fldCharType="end"/>
            </w:r>
          </w:p>
        </w:tc>
      </w:tr>
      <w:tr w:rsidR="006823EC" w:rsidRPr="009904A5" w14:paraId="3A18384A" w14:textId="77777777" w:rsidTr="006C163A">
        <w:tc>
          <w:tcPr>
            <w:tcW w:w="675" w:type="dxa"/>
          </w:tcPr>
          <w:p w14:paraId="566F971D"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3</w:t>
            </w:r>
          </w:p>
        </w:tc>
        <w:tc>
          <w:tcPr>
            <w:tcW w:w="7825" w:type="dxa"/>
          </w:tcPr>
          <w:p w14:paraId="12051BD7"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Possessing or controlling a nuclear reactor: </w:t>
            </w:r>
          </w:p>
          <w:p w14:paraId="6909B496"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for research or production of </w:t>
            </w:r>
            <w:r>
              <w:rPr>
                <w:rFonts w:eastAsia="Times New Roman"/>
                <w:color w:val="4E1A74" w:themeColor="text2"/>
                <w:sz w:val="18"/>
                <w:szCs w:val="18"/>
                <w:lang w:val="en-US"/>
              </w:rPr>
              <w:t>radioactive</w:t>
            </w:r>
            <w:r w:rsidRPr="00B308A1">
              <w:rPr>
                <w:rFonts w:eastAsia="Times New Roman"/>
                <w:color w:val="4E1A74" w:themeColor="text2"/>
                <w:sz w:val="18"/>
                <w:szCs w:val="18"/>
                <w:lang w:val="en-US"/>
              </w:rPr>
              <w:t xml:space="preserve"> materials for industrial or medical use (including critical and subcritical assemblies); and</w:t>
            </w:r>
          </w:p>
          <w:p w14:paraId="3461C226"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(b) with maximum thermal power less than 1 megawatt</w:t>
            </w:r>
          </w:p>
        </w:tc>
        <w:tc>
          <w:tcPr>
            <w:tcW w:w="1134" w:type="dxa"/>
          </w:tcPr>
          <w:p w14:paraId="2561F59C"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2B1E0166" w14:textId="77777777" w:rsidTr="006C163A">
        <w:tc>
          <w:tcPr>
            <w:tcW w:w="675" w:type="dxa"/>
          </w:tcPr>
          <w:p w14:paraId="4E3447D2"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4</w:t>
            </w:r>
          </w:p>
        </w:tc>
        <w:tc>
          <w:tcPr>
            <w:tcW w:w="7825" w:type="dxa"/>
          </w:tcPr>
          <w:p w14:paraId="46B4346E"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Operating a nuclear reactor: </w:t>
            </w:r>
          </w:p>
          <w:p w14:paraId="0A4C4472"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for research or production of </w:t>
            </w:r>
            <w:r>
              <w:rPr>
                <w:rFonts w:eastAsia="Times New Roman"/>
                <w:color w:val="4E1A74" w:themeColor="text2"/>
                <w:sz w:val="18"/>
                <w:szCs w:val="18"/>
                <w:lang w:val="en-US"/>
              </w:rPr>
              <w:t>radioactive</w:t>
            </w:r>
            <w:r w:rsidRPr="00B308A1">
              <w:rPr>
                <w:rFonts w:eastAsia="Times New Roman"/>
                <w:color w:val="4E1A74" w:themeColor="text2"/>
                <w:sz w:val="18"/>
                <w:szCs w:val="18"/>
                <w:lang w:val="en-US"/>
              </w:rPr>
              <w:t xml:space="preserve"> materials for industrial or medical use (including critical and subcritical assemblies); and </w:t>
            </w:r>
          </w:p>
          <w:p w14:paraId="2AEA6CC8"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with maximum thermal power less than 1 megawatt </w:t>
            </w:r>
          </w:p>
        </w:tc>
        <w:tc>
          <w:tcPr>
            <w:tcW w:w="1134" w:type="dxa"/>
          </w:tcPr>
          <w:p w14:paraId="7E5C044D"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66EF3718" w14:textId="77777777" w:rsidTr="006C163A">
        <w:tc>
          <w:tcPr>
            <w:tcW w:w="675" w:type="dxa"/>
          </w:tcPr>
          <w:p w14:paraId="3928709C"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5</w:t>
            </w:r>
          </w:p>
        </w:tc>
        <w:tc>
          <w:tcPr>
            <w:tcW w:w="7825" w:type="dxa"/>
          </w:tcPr>
          <w:p w14:paraId="5F74E03E"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Pr>
                <w:rFonts w:eastAsia="Times New Roman"/>
                <w:color w:val="4E1A74" w:themeColor="text2"/>
                <w:sz w:val="18"/>
                <w:szCs w:val="18"/>
                <w:lang w:val="en-US"/>
              </w:rPr>
              <w:t>De</w:t>
            </w:r>
            <w:r w:rsidRPr="00B308A1">
              <w:rPr>
                <w:rFonts w:eastAsia="Times New Roman"/>
                <w:color w:val="4E1A74" w:themeColor="text2"/>
                <w:sz w:val="18"/>
                <w:szCs w:val="18"/>
                <w:lang w:val="en-US"/>
              </w:rPr>
              <w:t xml:space="preserve">commissioning, disposing of or abandoning a nuclear reactor that: </w:t>
            </w:r>
          </w:p>
          <w:p w14:paraId="21CBA6FB"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was used for research or production of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materials for industrial or medical use (including critical and subcritical assemblies); and </w:t>
            </w:r>
          </w:p>
          <w:p w14:paraId="1CD1B9B6"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had maximum thermal power less than 1 megawatt </w:t>
            </w:r>
          </w:p>
        </w:tc>
        <w:tc>
          <w:tcPr>
            <w:tcW w:w="1134" w:type="dxa"/>
          </w:tcPr>
          <w:p w14:paraId="34CE3C61"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24F02E29" w14:textId="77777777" w:rsidTr="006C163A">
        <w:tc>
          <w:tcPr>
            <w:tcW w:w="675" w:type="dxa"/>
          </w:tcPr>
          <w:p w14:paraId="0221761B"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6</w:t>
            </w:r>
          </w:p>
        </w:tc>
        <w:tc>
          <w:tcPr>
            <w:tcW w:w="7825" w:type="dxa"/>
          </w:tcPr>
          <w:p w14:paraId="58BC89E0"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Preparing a site for a nuclear reactor that is designed: </w:t>
            </w:r>
          </w:p>
          <w:p w14:paraId="54024CB0"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for research or production of </w:t>
            </w:r>
            <w:r>
              <w:rPr>
                <w:rFonts w:eastAsia="Times New Roman"/>
                <w:color w:val="4E1A74" w:themeColor="text2"/>
                <w:sz w:val="18"/>
                <w:szCs w:val="18"/>
                <w:lang w:val="en-US"/>
              </w:rPr>
              <w:t>radioactive</w:t>
            </w:r>
            <w:r w:rsidRPr="00B308A1">
              <w:rPr>
                <w:rFonts w:eastAsia="Times New Roman"/>
                <w:color w:val="4E1A74" w:themeColor="text2"/>
                <w:sz w:val="18"/>
                <w:szCs w:val="18"/>
                <w:lang w:val="en-US"/>
              </w:rPr>
              <w:t xml:space="preserve"> materials for industrial or medical use (including critical and subcritical assemblies); and</w:t>
            </w:r>
          </w:p>
          <w:p w14:paraId="7744E582"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to have maximum thermal power of </w:t>
            </w:r>
            <w:r>
              <w:rPr>
                <w:rFonts w:eastAsia="Times New Roman"/>
                <w:color w:val="4E1A74" w:themeColor="text2"/>
                <w:sz w:val="18"/>
                <w:szCs w:val="18"/>
                <w:lang w:val="en-US"/>
              </w:rPr>
              <w:t xml:space="preserve">at least </w:t>
            </w:r>
            <w:r w:rsidRPr="00B308A1">
              <w:rPr>
                <w:rFonts w:eastAsia="Times New Roman"/>
                <w:color w:val="4E1A74" w:themeColor="text2"/>
                <w:sz w:val="18"/>
                <w:szCs w:val="18"/>
                <w:lang w:val="en-US"/>
              </w:rPr>
              <w:t xml:space="preserve">1 megawatt </w:t>
            </w:r>
          </w:p>
        </w:tc>
        <w:tc>
          <w:tcPr>
            <w:tcW w:w="1134" w:type="dxa"/>
          </w:tcPr>
          <w:p w14:paraId="2925A9CF"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6C18A01E" w14:textId="77777777" w:rsidTr="006C163A">
        <w:tc>
          <w:tcPr>
            <w:tcW w:w="675" w:type="dxa"/>
          </w:tcPr>
          <w:p w14:paraId="2D27AB12"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7</w:t>
            </w:r>
          </w:p>
        </w:tc>
        <w:tc>
          <w:tcPr>
            <w:tcW w:w="7825" w:type="dxa"/>
          </w:tcPr>
          <w:p w14:paraId="65DA92A6"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Constructing a nuclear reactor that is designed: </w:t>
            </w:r>
          </w:p>
          <w:p w14:paraId="0D38E497"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for research or production of </w:t>
            </w:r>
            <w:r>
              <w:rPr>
                <w:rFonts w:eastAsia="Times New Roman"/>
                <w:color w:val="4E1A74" w:themeColor="text2"/>
                <w:sz w:val="18"/>
                <w:szCs w:val="18"/>
                <w:lang w:val="en-US"/>
              </w:rPr>
              <w:t>radioactive</w:t>
            </w:r>
            <w:r w:rsidRPr="00B308A1">
              <w:rPr>
                <w:rFonts w:eastAsia="Times New Roman"/>
                <w:color w:val="4E1A74" w:themeColor="text2"/>
                <w:sz w:val="18"/>
                <w:szCs w:val="18"/>
                <w:lang w:val="en-US"/>
              </w:rPr>
              <w:t xml:space="preserve"> materials for industrial or medical use (including critical and subcritical assemblies); and </w:t>
            </w:r>
          </w:p>
          <w:p w14:paraId="5AA6391D"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to have maximum thermal power of </w:t>
            </w:r>
            <w:r>
              <w:rPr>
                <w:rFonts w:eastAsia="Times New Roman"/>
                <w:color w:val="4E1A74" w:themeColor="text2"/>
                <w:sz w:val="18"/>
                <w:szCs w:val="18"/>
                <w:lang w:val="en-US"/>
              </w:rPr>
              <w:t xml:space="preserve">at least </w:t>
            </w:r>
            <w:r w:rsidRPr="00B308A1">
              <w:rPr>
                <w:rFonts w:eastAsia="Times New Roman"/>
                <w:color w:val="4E1A74" w:themeColor="text2"/>
                <w:sz w:val="18"/>
                <w:szCs w:val="18"/>
                <w:lang w:val="en-US"/>
              </w:rPr>
              <w:t xml:space="preserve">1 megawatt </w:t>
            </w:r>
          </w:p>
        </w:tc>
        <w:tc>
          <w:tcPr>
            <w:tcW w:w="1134" w:type="dxa"/>
          </w:tcPr>
          <w:p w14:paraId="35E9F995"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20F4C061" w14:textId="77777777" w:rsidTr="006C163A">
        <w:tc>
          <w:tcPr>
            <w:tcW w:w="675" w:type="dxa"/>
          </w:tcPr>
          <w:p w14:paraId="07C39AAF"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8</w:t>
            </w:r>
          </w:p>
        </w:tc>
        <w:tc>
          <w:tcPr>
            <w:tcW w:w="7825" w:type="dxa"/>
          </w:tcPr>
          <w:p w14:paraId="7611E1BF"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Possessing or controlling a nuclear reactor: </w:t>
            </w:r>
          </w:p>
          <w:p w14:paraId="270E42BE"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for research or production of </w:t>
            </w:r>
            <w:r>
              <w:rPr>
                <w:rFonts w:eastAsia="Times New Roman"/>
                <w:color w:val="4E1A74" w:themeColor="text2"/>
                <w:sz w:val="18"/>
                <w:szCs w:val="18"/>
                <w:lang w:val="en-US"/>
              </w:rPr>
              <w:t>radioactive</w:t>
            </w:r>
            <w:r w:rsidRPr="00B308A1">
              <w:rPr>
                <w:rFonts w:eastAsia="Times New Roman"/>
                <w:color w:val="4E1A74" w:themeColor="text2"/>
                <w:sz w:val="18"/>
                <w:szCs w:val="18"/>
                <w:lang w:val="en-US"/>
              </w:rPr>
              <w:t xml:space="preserve"> materials for industrial or medical use (including critical and subcritical assemblies); and </w:t>
            </w:r>
          </w:p>
          <w:p w14:paraId="69232B4B"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with maximum thermal power of </w:t>
            </w:r>
            <w:r>
              <w:rPr>
                <w:rFonts w:eastAsia="Times New Roman"/>
                <w:color w:val="4E1A74" w:themeColor="text2"/>
                <w:sz w:val="18"/>
                <w:szCs w:val="18"/>
                <w:lang w:val="en-US"/>
              </w:rPr>
              <w:t xml:space="preserve">at least </w:t>
            </w:r>
            <w:r w:rsidRPr="00B308A1">
              <w:rPr>
                <w:rFonts w:eastAsia="Times New Roman"/>
                <w:color w:val="4E1A74" w:themeColor="text2"/>
                <w:sz w:val="18"/>
                <w:szCs w:val="18"/>
                <w:lang w:val="en-US"/>
              </w:rPr>
              <w:t xml:space="preserve">1 megawatt </w:t>
            </w:r>
          </w:p>
        </w:tc>
        <w:tc>
          <w:tcPr>
            <w:tcW w:w="1134" w:type="dxa"/>
          </w:tcPr>
          <w:p w14:paraId="0540C5E6"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2F5B6DFD" w14:textId="77777777" w:rsidTr="006C163A">
        <w:tc>
          <w:tcPr>
            <w:tcW w:w="675" w:type="dxa"/>
          </w:tcPr>
          <w:p w14:paraId="68850913"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9</w:t>
            </w:r>
          </w:p>
        </w:tc>
        <w:tc>
          <w:tcPr>
            <w:tcW w:w="7825" w:type="dxa"/>
          </w:tcPr>
          <w:p w14:paraId="52BA14D0"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Operating a nuclear reactor: </w:t>
            </w:r>
          </w:p>
          <w:p w14:paraId="47BD5384"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for research or production of </w:t>
            </w:r>
            <w:r>
              <w:rPr>
                <w:rFonts w:eastAsia="Times New Roman"/>
                <w:color w:val="4E1A74" w:themeColor="text2"/>
                <w:sz w:val="18"/>
                <w:szCs w:val="18"/>
                <w:lang w:val="en-US"/>
              </w:rPr>
              <w:t>radioactive</w:t>
            </w:r>
            <w:r w:rsidRPr="00B308A1">
              <w:rPr>
                <w:rFonts w:eastAsia="Times New Roman"/>
                <w:color w:val="4E1A74" w:themeColor="text2"/>
                <w:sz w:val="18"/>
                <w:szCs w:val="18"/>
                <w:lang w:val="en-US"/>
              </w:rPr>
              <w:t xml:space="preserve"> materials for industrial or medical use (including critical and subcritical assemblies); and </w:t>
            </w:r>
          </w:p>
          <w:p w14:paraId="4539D4A1"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with maximum thermal power of </w:t>
            </w:r>
            <w:r>
              <w:rPr>
                <w:rFonts w:eastAsia="Times New Roman"/>
                <w:color w:val="4E1A74" w:themeColor="text2"/>
                <w:sz w:val="18"/>
                <w:szCs w:val="18"/>
                <w:lang w:val="en-US"/>
              </w:rPr>
              <w:t xml:space="preserve">at least </w:t>
            </w:r>
            <w:r w:rsidRPr="00B308A1">
              <w:rPr>
                <w:rFonts w:eastAsia="Times New Roman"/>
                <w:color w:val="4E1A74" w:themeColor="text2"/>
                <w:sz w:val="18"/>
                <w:szCs w:val="18"/>
                <w:lang w:val="en-US"/>
              </w:rPr>
              <w:t xml:space="preserve">1 megawatt </w:t>
            </w:r>
          </w:p>
        </w:tc>
        <w:tc>
          <w:tcPr>
            <w:tcW w:w="1134" w:type="dxa"/>
          </w:tcPr>
          <w:p w14:paraId="569F10FC"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2928A086" w14:textId="77777777" w:rsidTr="006C163A">
        <w:tc>
          <w:tcPr>
            <w:tcW w:w="675" w:type="dxa"/>
          </w:tcPr>
          <w:p w14:paraId="61973F9A"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10</w:t>
            </w:r>
          </w:p>
        </w:tc>
        <w:tc>
          <w:tcPr>
            <w:tcW w:w="7825" w:type="dxa"/>
          </w:tcPr>
          <w:p w14:paraId="026FD5BC"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Pr>
                <w:rFonts w:eastAsia="Times New Roman"/>
                <w:color w:val="4E1A74" w:themeColor="text2"/>
                <w:sz w:val="18"/>
                <w:szCs w:val="18"/>
                <w:lang w:val="en-US"/>
              </w:rPr>
              <w:t>De</w:t>
            </w:r>
            <w:r w:rsidRPr="00B308A1">
              <w:rPr>
                <w:rFonts w:eastAsia="Times New Roman"/>
                <w:color w:val="4E1A74" w:themeColor="text2"/>
                <w:sz w:val="18"/>
                <w:szCs w:val="18"/>
                <w:lang w:val="en-US"/>
              </w:rPr>
              <w:t xml:space="preserve">commissioning, disposing of or abandoning a nuclear reactor that: </w:t>
            </w:r>
          </w:p>
          <w:p w14:paraId="17673829"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was used for research or production of </w:t>
            </w:r>
            <w:r>
              <w:rPr>
                <w:rFonts w:eastAsia="Times New Roman"/>
                <w:color w:val="4E1A74" w:themeColor="text2"/>
                <w:sz w:val="18"/>
                <w:szCs w:val="18"/>
                <w:lang w:val="en-US"/>
              </w:rPr>
              <w:t>radioactive</w:t>
            </w:r>
            <w:r w:rsidRPr="00B308A1">
              <w:rPr>
                <w:rFonts w:eastAsia="Times New Roman"/>
                <w:color w:val="4E1A74" w:themeColor="text2"/>
                <w:sz w:val="18"/>
                <w:szCs w:val="18"/>
                <w:lang w:val="en-US"/>
              </w:rPr>
              <w:t xml:space="preserve"> materials for industrial or medical use (including critical and subcritical assemblies); and </w:t>
            </w:r>
          </w:p>
          <w:p w14:paraId="6DE22C79"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had maximum thermal power of </w:t>
            </w:r>
            <w:r>
              <w:rPr>
                <w:rFonts w:eastAsia="Times New Roman"/>
                <w:color w:val="4E1A74" w:themeColor="text2"/>
                <w:sz w:val="18"/>
                <w:szCs w:val="18"/>
                <w:lang w:val="en-US"/>
              </w:rPr>
              <w:t xml:space="preserve">at least </w:t>
            </w:r>
            <w:r w:rsidRPr="00B308A1">
              <w:rPr>
                <w:rFonts w:eastAsia="Times New Roman"/>
                <w:color w:val="4E1A74" w:themeColor="text2"/>
                <w:sz w:val="18"/>
                <w:szCs w:val="18"/>
                <w:lang w:val="en-US"/>
              </w:rPr>
              <w:t xml:space="preserve">1 megawatt </w:t>
            </w:r>
          </w:p>
        </w:tc>
        <w:tc>
          <w:tcPr>
            <w:tcW w:w="1134" w:type="dxa"/>
          </w:tcPr>
          <w:p w14:paraId="18D11BEA"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5C9DFD23" w14:textId="77777777" w:rsidTr="006C163A">
        <w:tc>
          <w:tcPr>
            <w:tcW w:w="675" w:type="dxa"/>
          </w:tcPr>
          <w:p w14:paraId="16A2F738"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11</w:t>
            </w:r>
          </w:p>
        </w:tc>
        <w:tc>
          <w:tcPr>
            <w:tcW w:w="7825" w:type="dxa"/>
          </w:tcPr>
          <w:p w14:paraId="04F2DE36"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Preparing a site for a plant for preparing or storing fuel for use in a nuclear reactor of a kind mentioned in any of items 1 to 9 </w:t>
            </w:r>
          </w:p>
        </w:tc>
        <w:tc>
          <w:tcPr>
            <w:tcW w:w="1134" w:type="dxa"/>
          </w:tcPr>
          <w:p w14:paraId="7443804D"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698CA66E" w14:textId="77777777" w:rsidTr="006C163A">
        <w:tc>
          <w:tcPr>
            <w:tcW w:w="675" w:type="dxa"/>
          </w:tcPr>
          <w:p w14:paraId="34050899"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12</w:t>
            </w:r>
          </w:p>
        </w:tc>
        <w:tc>
          <w:tcPr>
            <w:tcW w:w="7825" w:type="dxa"/>
          </w:tcPr>
          <w:p w14:paraId="4027AA1A"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Constructing a plant for preparing or storing fuel for use in a nuclear reactor of a kind mentioned in any of items 1 to 9</w:t>
            </w:r>
          </w:p>
        </w:tc>
        <w:tc>
          <w:tcPr>
            <w:tcW w:w="1134" w:type="dxa"/>
          </w:tcPr>
          <w:p w14:paraId="4CB57D17"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3E959ED4" w14:textId="77777777" w:rsidTr="006C163A">
        <w:tc>
          <w:tcPr>
            <w:tcW w:w="675" w:type="dxa"/>
          </w:tcPr>
          <w:p w14:paraId="53D9CA50"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13</w:t>
            </w:r>
          </w:p>
        </w:tc>
        <w:tc>
          <w:tcPr>
            <w:tcW w:w="7825" w:type="dxa"/>
          </w:tcPr>
          <w:p w14:paraId="65333EAB"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Possessing or controlling a plant for preparing or storing fuel for use in a nuclear reactor of a kind mentioned in any of items 1 to 9 </w:t>
            </w:r>
          </w:p>
        </w:tc>
        <w:tc>
          <w:tcPr>
            <w:tcW w:w="1134" w:type="dxa"/>
          </w:tcPr>
          <w:p w14:paraId="79F81DA1"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5BE8B31A" w14:textId="77777777" w:rsidTr="006C163A">
        <w:tc>
          <w:tcPr>
            <w:tcW w:w="675" w:type="dxa"/>
          </w:tcPr>
          <w:p w14:paraId="0CFAEFE1"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14</w:t>
            </w:r>
          </w:p>
        </w:tc>
        <w:tc>
          <w:tcPr>
            <w:tcW w:w="7825" w:type="dxa"/>
          </w:tcPr>
          <w:p w14:paraId="11D13B72"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Operating a plant for preparing or storing fuel for use in a nuclear reactor of a kind mentioned in any of items 1 to 9</w:t>
            </w:r>
          </w:p>
        </w:tc>
        <w:tc>
          <w:tcPr>
            <w:tcW w:w="1134" w:type="dxa"/>
          </w:tcPr>
          <w:p w14:paraId="22E23A71"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486205FA" w14:textId="77777777" w:rsidTr="006C163A">
        <w:tc>
          <w:tcPr>
            <w:tcW w:w="675" w:type="dxa"/>
          </w:tcPr>
          <w:p w14:paraId="092BD32D"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lastRenderedPageBreak/>
              <w:t>15</w:t>
            </w:r>
          </w:p>
        </w:tc>
        <w:tc>
          <w:tcPr>
            <w:tcW w:w="7825" w:type="dxa"/>
          </w:tcPr>
          <w:p w14:paraId="715119F2"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Decommissioning, disposing of or abandoning a plant that was used for preparing or storing fuel for use in a nuclear reactor of a kind mentioned in any of items 1 to 9 </w:t>
            </w:r>
          </w:p>
        </w:tc>
        <w:tc>
          <w:tcPr>
            <w:tcW w:w="1134" w:type="dxa"/>
          </w:tcPr>
          <w:p w14:paraId="4F5D4662"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392AF073" w14:textId="77777777" w:rsidTr="006C163A">
        <w:tc>
          <w:tcPr>
            <w:tcW w:w="675" w:type="dxa"/>
          </w:tcPr>
          <w:p w14:paraId="738C22A1"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16</w:t>
            </w:r>
          </w:p>
        </w:tc>
        <w:tc>
          <w:tcPr>
            <w:tcW w:w="7825" w:type="dxa"/>
          </w:tcPr>
          <w:p w14:paraId="62198062"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Preparing a site for: </w:t>
            </w:r>
          </w:p>
          <w:p w14:paraId="075F2039"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a </w:t>
            </w:r>
            <w:r>
              <w:rPr>
                <w:rFonts w:eastAsia="Times New Roman"/>
                <w:color w:val="4E1A74" w:themeColor="text2"/>
                <w:sz w:val="18"/>
                <w:szCs w:val="18"/>
                <w:lang w:val="en-US"/>
              </w:rPr>
              <w:t>radioactive</w:t>
            </w:r>
            <w:r w:rsidRPr="00B308A1">
              <w:rPr>
                <w:rFonts w:eastAsia="Times New Roman"/>
                <w:color w:val="4E1A74" w:themeColor="text2"/>
                <w:sz w:val="18"/>
                <w:szCs w:val="18"/>
                <w:lang w:val="en-US"/>
              </w:rPr>
              <w:t xml:space="preserve"> waste storage facility that is designed to contain controlled materials with an activity greater than the applicable activity level prescribed by </w:t>
            </w:r>
            <w:r>
              <w:rPr>
                <w:rFonts w:eastAsia="Times New Roman"/>
                <w:color w:val="4E1A74" w:themeColor="text2"/>
                <w:sz w:val="18"/>
                <w:szCs w:val="18"/>
                <w:lang w:val="en-US"/>
              </w:rPr>
              <w:t>section 10 of the Regulations</w:t>
            </w:r>
            <w:r w:rsidRPr="00B308A1">
              <w:rPr>
                <w:rFonts w:eastAsia="Times New Roman"/>
                <w:color w:val="4E1A74" w:themeColor="text2"/>
                <w:sz w:val="18"/>
                <w:szCs w:val="18"/>
                <w:lang w:val="en-US"/>
              </w:rPr>
              <w:t xml:space="preserve">; or </w:t>
            </w:r>
          </w:p>
          <w:p w14:paraId="6763DE68"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a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waste disposal facility designed to contain controlled materials </w:t>
            </w:r>
            <w:r>
              <w:rPr>
                <w:rFonts w:eastAsia="Times New Roman"/>
                <w:color w:val="4E1A74" w:themeColor="text2"/>
                <w:sz w:val="18"/>
                <w:szCs w:val="18"/>
                <w:lang w:val="en-US"/>
              </w:rPr>
              <w:t xml:space="preserve">and have </w:t>
            </w:r>
            <w:r w:rsidRPr="00B308A1">
              <w:rPr>
                <w:rFonts w:eastAsia="Times New Roman"/>
                <w:color w:val="4E1A74" w:themeColor="text2"/>
                <w:sz w:val="18"/>
                <w:szCs w:val="18"/>
                <w:lang w:val="en-US"/>
              </w:rPr>
              <w:t xml:space="preserve">an activity greater than the applicable activity level prescribed by </w:t>
            </w:r>
            <w:r>
              <w:rPr>
                <w:rFonts w:eastAsia="Times New Roman"/>
                <w:color w:val="4E1A74" w:themeColor="text2"/>
                <w:sz w:val="18"/>
                <w:szCs w:val="18"/>
                <w:lang w:val="en-US"/>
              </w:rPr>
              <w:t>section 11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r w:rsidRPr="00B308A1">
              <w:rPr>
                <w:rFonts w:eastAsia="Times New Roman"/>
                <w:color w:val="4E1A74" w:themeColor="text2"/>
                <w:sz w:val="18"/>
                <w:szCs w:val="18"/>
                <w:lang w:val="en-US"/>
              </w:rPr>
              <w:t xml:space="preserve"> </w:t>
            </w:r>
          </w:p>
        </w:tc>
        <w:tc>
          <w:tcPr>
            <w:tcW w:w="1134" w:type="dxa"/>
          </w:tcPr>
          <w:p w14:paraId="7D58225B"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6FBED960" w14:textId="77777777" w:rsidTr="006C163A">
        <w:tc>
          <w:tcPr>
            <w:tcW w:w="675" w:type="dxa"/>
          </w:tcPr>
          <w:p w14:paraId="3F573B20"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17</w:t>
            </w:r>
          </w:p>
        </w:tc>
        <w:tc>
          <w:tcPr>
            <w:tcW w:w="7825" w:type="dxa"/>
          </w:tcPr>
          <w:p w14:paraId="1084222E"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Constructing: </w:t>
            </w:r>
          </w:p>
          <w:p w14:paraId="381FF33D"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a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waste storage facility designed to contain controlled materials </w:t>
            </w:r>
            <w:r>
              <w:rPr>
                <w:rFonts w:eastAsia="Times New Roman"/>
                <w:color w:val="4E1A74" w:themeColor="text2"/>
                <w:sz w:val="18"/>
                <w:szCs w:val="18"/>
                <w:lang w:val="en-US"/>
              </w:rPr>
              <w:t xml:space="preserve">and have </w:t>
            </w:r>
            <w:r w:rsidRPr="00B308A1">
              <w:rPr>
                <w:rFonts w:eastAsia="Times New Roman"/>
                <w:color w:val="4E1A74" w:themeColor="text2"/>
                <w:sz w:val="18"/>
                <w:szCs w:val="18"/>
                <w:lang w:val="en-US"/>
              </w:rPr>
              <w:t xml:space="preserve">an activity that is greater than the applicable activity level prescribed by </w:t>
            </w:r>
            <w:r>
              <w:rPr>
                <w:rFonts w:eastAsia="Times New Roman"/>
                <w:color w:val="4E1A74" w:themeColor="text2"/>
                <w:sz w:val="18"/>
                <w:szCs w:val="18"/>
                <w:lang w:val="en-US"/>
              </w:rPr>
              <w:t>section 10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r w:rsidRPr="00B308A1">
              <w:rPr>
                <w:rFonts w:eastAsia="Times New Roman"/>
                <w:color w:val="4E1A74" w:themeColor="text2"/>
                <w:sz w:val="18"/>
                <w:szCs w:val="18"/>
                <w:lang w:val="en-US"/>
              </w:rPr>
              <w:t xml:space="preserve">; or </w:t>
            </w:r>
          </w:p>
          <w:p w14:paraId="3CC32B4D"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a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waste disposal facility that is designed to contain controlled materials </w:t>
            </w:r>
            <w:r>
              <w:rPr>
                <w:rFonts w:eastAsia="Times New Roman"/>
                <w:color w:val="4E1A74" w:themeColor="text2"/>
                <w:sz w:val="18"/>
                <w:szCs w:val="18"/>
                <w:lang w:val="en-US"/>
              </w:rPr>
              <w:t xml:space="preserve">and have </w:t>
            </w:r>
            <w:r w:rsidRPr="00B308A1">
              <w:rPr>
                <w:rFonts w:eastAsia="Times New Roman"/>
                <w:color w:val="4E1A74" w:themeColor="text2"/>
                <w:sz w:val="18"/>
                <w:szCs w:val="18"/>
                <w:lang w:val="en-US"/>
              </w:rPr>
              <w:t xml:space="preserve">an activity greater than the applicable activity level prescribed by </w:t>
            </w:r>
            <w:r>
              <w:rPr>
                <w:rFonts w:eastAsia="Times New Roman"/>
                <w:color w:val="4E1A74" w:themeColor="text2"/>
                <w:sz w:val="18"/>
                <w:szCs w:val="18"/>
                <w:lang w:val="en-US"/>
              </w:rPr>
              <w:t>section 11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r w:rsidRPr="00B308A1">
              <w:rPr>
                <w:rFonts w:eastAsia="Times New Roman"/>
                <w:color w:val="4E1A74" w:themeColor="text2"/>
                <w:sz w:val="18"/>
                <w:szCs w:val="18"/>
                <w:lang w:val="en-US"/>
              </w:rPr>
              <w:t xml:space="preserve"> </w:t>
            </w:r>
          </w:p>
        </w:tc>
        <w:tc>
          <w:tcPr>
            <w:tcW w:w="1134" w:type="dxa"/>
          </w:tcPr>
          <w:p w14:paraId="2660EF08"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463A1C23" w14:textId="77777777" w:rsidTr="006C163A">
        <w:tc>
          <w:tcPr>
            <w:tcW w:w="675" w:type="dxa"/>
          </w:tcPr>
          <w:p w14:paraId="07A61F0E"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18</w:t>
            </w:r>
          </w:p>
        </w:tc>
        <w:tc>
          <w:tcPr>
            <w:tcW w:w="7825" w:type="dxa"/>
          </w:tcPr>
          <w:p w14:paraId="0B021436"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Possessing or controlling: </w:t>
            </w:r>
          </w:p>
          <w:p w14:paraId="69CE10F7"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a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waste storage facility that contains controlled materials </w:t>
            </w:r>
            <w:r>
              <w:rPr>
                <w:rFonts w:eastAsia="Times New Roman"/>
                <w:color w:val="4E1A74" w:themeColor="text2"/>
                <w:sz w:val="18"/>
                <w:szCs w:val="18"/>
                <w:lang w:val="en-US"/>
              </w:rPr>
              <w:t xml:space="preserve">that has </w:t>
            </w:r>
            <w:r w:rsidRPr="00B308A1">
              <w:rPr>
                <w:rFonts w:eastAsia="Times New Roman"/>
                <w:color w:val="4E1A74" w:themeColor="text2"/>
                <w:sz w:val="18"/>
                <w:szCs w:val="18"/>
                <w:lang w:val="en-US"/>
              </w:rPr>
              <w:t>an activity greater than the applicable activity level prescribed by</w:t>
            </w:r>
            <w:r>
              <w:rPr>
                <w:rFonts w:eastAsia="Times New Roman"/>
                <w:color w:val="4E1A74" w:themeColor="text2"/>
                <w:sz w:val="18"/>
                <w:szCs w:val="18"/>
                <w:lang w:val="en-US"/>
              </w:rPr>
              <w:t xml:space="preserve"> section 10 of the</w:t>
            </w:r>
            <w:r w:rsidRPr="00B308A1">
              <w:rPr>
                <w:rFonts w:eastAsia="Times New Roman"/>
                <w:color w:val="4E1A74" w:themeColor="text2"/>
                <w:sz w:val="18"/>
                <w:szCs w:val="18"/>
                <w:lang w:val="en-US"/>
              </w:rPr>
              <w:t xml:space="preserve"> </w:t>
            </w:r>
            <w:r>
              <w:rPr>
                <w:rFonts w:eastAsia="Times New Roman"/>
                <w:color w:val="4E1A74" w:themeColor="text2"/>
                <w:sz w:val="18"/>
                <w:szCs w:val="18"/>
                <w:lang w:val="en-US"/>
              </w:rPr>
              <w:t>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r w:rsidRPr="00B308A1">
              <w:rPr>
                <w:rFonts w:eastAsia="Times New Roman"/>
                <w:color w:val="4E1A74" w:themeColor="text2"/>
                <w:sz w:val="18"/>
                <w:szCs w:val="18"/>
                <w:lang w:val="en-US"/>
              </w:rPr>
              <w:t xml:space="preserve">; or </w:t>
            </w:r>
          </w:p>
          <w:p w14:paraId="216DBA29"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a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waste disposal facility that contains controlled materials </w:t>
            </w:r>
            <w:r>
              <w:rPr>
                <w:rFonts w:eastAsia="Times New Roman"/>
                <w:color w:val="4E1A74" w:themeColor="text2"/>
                <w:sz w:val="18"/>
                <w:szCs w:val="18"/>
                <w:lang w:val="en-US"/>
              </w:rPr>
              <w:t xml:space="preserve">that has </w:t>
            </w:r>
            <w:r w:rsidRPr="00B308A1">
              <w:rPr>
                <w:rFonts w:eastAsia="Times New Roman"/>
                <w:color w:val="4E1A74" w:themeColor="text2"/>
                <w:sz w:val="18"/>
                <w:szCs w:val="18"/>
                <w:lang w:val="en-US"/>
              </w:rPr>
              <w:t xml:space="preserve">an activity greater than the applicable activity level prescribed by </w:t>
            </w:r>
            <w:r>
              <w:rPr>
                <w:rFonts w:eastAsia="Times New Roman"/>
                <w:color w:val="4E1A74" w:themeColor="text2"/>
                <w:sz w:val="18"/>
                <w:szCs w:val="18"/>
                <w:lang w:val="en-US"/>
              </w:rPr>
              <w:t>section 11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p>
        </w:tc>
        <w:tc>
          <w:tcPr>
            <w:tcW w:w="1134" w:type="dxa"/>
          </w:tcPr>
          <w:p w14:paraId="098B75FD"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0130EB49" w14:textId="77777777" w:rsidTr="006C163A">
        <w:tc>
          <w:tcPr>
            <w:tcW w:w="675" w:type="dxa"/>
          </w:tcPr>
          <w:p w14:paraId="3E565184"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19</w:t>
            </w:r>
          </w:p>
        </w:tc>
        <w:tc>
          <w:tcPr>
            <w:tcW w:w="7825" w:type="dxa"/>
          </w:tcPr>
          <w:p w14:paraId="108216E3"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Operating a controlled facility, being: </w:t>
            </w:r>
          </w:p>
          <w:p w14:paraId="69B4C573"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a </w:t>
            </w:r>
            <w:r>
              <w:rPr>
                <w:rFonts w:eastAsia="Times New Roman"/>
                <w:color w:val="4E1A74" w:themeColor="text2"/>
                <w:sz w:val="18"/>
                <w:szCs w:val="18"/>
                <w:lang w:val="en-US"/>
              </w:rPr>
              <w:t>radioactive</w:t>
            </w:r>
            <w:r w:rsidRPr="00B308A1">
              <w:rPr>
                <w:rFonts w:eastAsia="Times New Roman"/>
                <w:color w:val="4E1A74" w:themeColor="text2"/>
                <w:sz w:val="18"/>
                <w:szCs w:val="18"/>
                <w:lang w:val="en-US"/>
              </w:rPr>
              <w:t xml:space="preserve"> waste storage facility that contains controlled materials </w:t>
            </w:r>
            <w:r>
              <w:rPr>
                <w:rFonts w:eastAsia="Times New Roman"/>
                <w:color w:val="4E1A74" w:themeColor="text2"/>
                <w:sz w:val="18"/>
                <w:szCs w:val="18"/>
                <w:lang w:val="en-US"/>
              </w:rPr>
              <w:t xml:space="preserve">that has </w:t>
            </w:r>
            <w:r w:rsidRPr="00B308A1">
              <w:rPr>
                <w:rFonts w:eastAsia="Times New Roman"/>
                <w:color w:val="4E1A74" w:themeColor="text2"/>
                <w:sz w:val="18"/>
                <w:szCs w:val="18"/>
                <w:lang w:val="en-US"/>
              </w:rPr>
              <w:t xml:space="preserve">an activity greater than the applicable activity level prescribed by </w:t>
            </w:r>
            <w:r>
              <w:rPr>
                <w:rFonts w:eastAsia="Times New Roman"/>
                <w:color w:val="4E1A74" w:themeColor="text2"/>
                <w:sz w:val="18"/>
                <w:szCs w:val="18"/>
                <w:lang w:val="en-US"/>
              </w:rPr>
              <w:t>section 10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r w:rsidRPr="00B308A1">
              <w:rPr>
                <w:rFonts w:eastAsia="Times New Roman"/>
                <w:color w:val="4E1A74" w:themeColor="text2"/>
                <w:sz w:val="18"/>
                <w:szCs w:val="18"/>
                <w:lang w:val="en-US"/>
              </w:rPr>
              <w:t xml:space="preserve">; or </w:t>
            </w:r>
          </w:p>
          <w:p w14:paraId="5707B573"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a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waste disposal facility that contains controlled materials </w:t>
            </w:r>
            <w:r>
              <w:rPr>
                <w:rFonts w:eastAsia="Times New Roman"/>
                <w:color w:val="4E1A74" w:themeColor="text2"/>
                <w:sz w:val="18"/>
                <w:szCs w:val="18"/>
                <w:lang w:val="en-US"/>
              </w:rPr>
              <w:t xml:space="preserve">that has an </w:t>
            </w:r>
            <w:r w:rsidRPr="00B308A1">
              <w:rPr>
                <w:rFonts w:eastAsia="Times New Roman"/>
                <w:color w:val="4E1A74" w:themeColor="text2"/>
                <w:sz w:val="18"/>
                <w:szCs w:val="18"/>
                <w:lang w:val="en-US"/>
              </w:rPr>
              <w:t xml:space="preserve">activity greater than the applicable activity level prescribed by </w:t>
            </w:r>
            <w:r>
              <w:rPr>
                <w:rFonts w:eastAsia="Times New Roman"/>
                <w:color w:val="4E1A74" w:themeColor="text2"/>
                <w:sz w:val="18"/>
                <w:szCs w:val="18"/>
                <w:lang w:val="en-US"/>
              </w:rPr>
              <w:t>section 11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p>
        </w:tc>
        <w:tc>
          <w:tcPr>
            <w:tcW w:w="1134" w:type="dxa"/>
          </w:tcPr>
          <w:p w14:paraId="5DC8F376"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7DD388C8" w14:textId="77777777" w:rsidTr="006C163A">
        <w:tc>
          <w:tcPr>
            <w:tcW w:w="675" w:type="dxa"/>
          </w:tcPr>
          <w:p w14:paraId="4CBEF4D5"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20</w:t>
            </w:r>
          </w:p>
        </w:tc>
        <w:tc>
          <w:tcPr>
            <w:tcW w:w="7825" w:type="dxa"/>
          </w:tcPr>
          <w:p w14:paraId="54C37AC0"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Decommissioning, disposing of or abandoning: </w:t>
            </w:r>
          </w:p>
          <w:p w14:paraId="6A490837"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(a) a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waste storage facility that formerly contained controlled materials </w:t>
            </w:r>
            <w:r>
              <w:rPr>
                <w:rFonts w:eastAsia="Times New Roman"/>
                <w:color w:val="4E1A74" w:themeColor="text2"/>
                <w:sz w:val="18"/>
                <w:szCs w:val="18"/>
                <w:lang w:val="en-US"/>
              </w:rPr>
              <w:t xml:space="preserve">and had </w:t>
            </w:r>
            <w:r w:rsidRPr="00B308A1">
              <w:rPr>
                <w:rFonts w:eastAsia="Times New Roman"/>
                <w:color w:val="4E1A74" w:themeColor="text2"/>
                <w:sz w:val="18"/>
                <w:szCs w:val="18"/>
                <w:lang w:val="en-US"/>
              </w:rPr>
              <w:t xml:space="preserve">an activity greater than the applicable activity level prescribed by </w:t>
            </w:r>
            <w:r>
              <w:rPr>
                <w:rFonts w:eastAsia="Times New Roman"/>
                <w:color w:val="4E1A74" w:themeColor="text2"/>
                <w:sz w:val="18"/>
                <w:szCs w:val="18"/>
                <w:lang w:val="en-US"/>
              </w:rPr>
              <w:t>section 10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r w:rsidRPr="00B308A1">
              <w:rPr>
                <w:rFonts w:eastAsia="Times New Roman"/>
                <w:color w:val="4E1A74" w:themeColor="text2"/>
                <w:sz w:val="18"/>
                <w:szCs w:val="18"/>
                <w:lang w:val="en-US"/>
              </w:rPr>
              <w:t xml:space="preserve">; or </w:t>
            </w:r>
          </w:p>
          <w:p w14:paraId="0ECD1879"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(b) a </w:t>
            </w:r>
            <w:r>
              <w:rPr>
                <w:rFonts w:eastAsia="Times New Roman"/>
                <w:color w:val="4E1A74" w:themeColor="text2"/>
                <w:sz w:val="18"/>
                <w:szCs w:val="18"/>
                <w:lang w:val="en-US"/>
              </w:rPr>
              <w:t xml:space="preserve">radioactive </w:t>
            </w:r>
            <w:r w:rsidRPr="00B308A1">
              <w:rPr>
                <w:rFonts w:eastAsia="Times New Roman"/>
                <w:color w:val="4E1A74" w:themeColor="text2"/>
                <w:sz w:val="18"/>
                <w:szCs w:val="18"/>
                <w:lang w:val="en-US"/>
              </w:rPr>
              <w:t xml:space="preserve">waste disposal facility that formerly contained controlled materials </w:t>
            </w:r>
            <w:r>
              <w:rPr>
                <w:rFonts w:eastAsia="Times New Roman"/>
                <w:color w:val="4E1A74" w:themeColor="text2"/>
                <w:sz w:val="18"/>
                <w:szCs w:val="18"/>
                <w:lang w:val="en-US"/>
              </w:rPr>
              <w:t xml:space="preserve">and had </w:t>
            </w:r>
            <w:r w:rsidRPr="00B308A1">
              <w:rPr>
                <w:rFonts w:eastAsia="Times New Roman"/>
                <w:color w:val="4E1A74" w:themeColor="text2"/>
                <w:sz w:val="18"/>
                <w:szCs w:val="18"/>
                <w:lang w:val="en-US"/>
              </w:rPr>
              <w:t xml:space="preserve">an activity that was greater than the applicable activity level prescribed by </w:t>
            </w:r>
            <w:r>
              <w:rPr>
                <w:rFonts w:eastAsia="Times New Roman"/>
                <w:color w:val="4E1A74" w:themeColor="text2"/>
                <w:sz w:val="18"/>
                <w:szCs w:val="18"/>
                <w:lang w:val="en-US"/>
              </w:rPr>
              <w:t>section 11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p>
        </w:tc>
        <w:tc>
          <w:tcPr>
            <w:tcW w:w="1134" w:type="dxa"/>
          </w:tcPr>
          <w:p w14:paraId="6D30A269"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1056A0DF" w14:textId="77777777" w:rsidTr="006C163A">
        <w:tc>
          <w:tcPr>
            <w:tcW w:w="675" w:type="dxa"/>
          </w:tcPr>
          <w:p w14:paraId="37335D90"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21</w:t>
            </w:r>
          </w:p>
        </w:tc>
        <w:tc>
          <w:tcPr>
            <w:tcW w:w="7825" w:type="dxa"/>
          </w:tcPr>
          <w:p w14:paraId="48992F5C"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Preparing a site for a facility to produce radioisotopes, that is designed to contain controlled materials </w:t>
            </w:r>
            <w:r>
              <w:rPr>
                <w:rFonts w:eastAsia="Times New Roman"/>
                <w:color w:val="4E1A74" w:themeColor="text2"/>
                <w:sz w:val="18"/>
                <w:szCs w:val="18"/>
                <w:lang w:val="en-US"/>
              </w:rPr>
              <w:t xml:space="preserve">and have </w:t>
            </w:r>
            <w:r w:rsidRPr="00B308A1">
              <w:rPr>
                <w:rFonts w:eastAsia="Times New Roman"/>
                <w:color w:val="4E1A74" w:themeColor="text2"/>
                <w:sz w:val="18"/>
                <w:szCs w:val="18"/>
                <w:lang w:val="en-US"/>
              </w:rPr>
              <w:t xml:space="preserve">an activity greater than the applicable activity level prescribed by </w:t>
            </w:r>
            <w:r>
              <w:rPr>
                <w:rFonts w:eastAsia="Times New Roman"/>
                <w:color w:val="4E1A74" w:themeColor="text2"/>
                <w:sz w:val="18"/>
                <w:szCs w:val="18"/>
                <w:lang w:val="en-US"/>
              </w:rPr>
              <w:t>section 12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p>
        </w:tc>
        <w:tc>
          <w:tcPr>
            <w:tcW w:w="1134" w:type="dxa"/>
          </w:tcPr>
          <w:p w14:paraId="37BAB24A"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7A6E0B23" w14:textId="77777777" w:rsidTr="006C163A">
        <w:tc>
          <w:tcPr>
            <w:tcW w:w="675" w:type="dxa"/>
          </w:tcPr>
          <w:p w14:paraId="66663246"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22</w:t>
            </w:r>
          </w:p>
        </w:tc>
        <w:tc>
          <w:tcPr>
            <w:tcW w:w="7825" w:type="dxa"/>
          </w:tcPr>
          <w:p w14:paraId="79A38829"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Constructing a facility to produce radioisotopes, that is designed to contain controlled materials </w:t>
            </w:r>
            <w:r>
              <w:rPr>
                <w:rFonts w:eastAsia="Times New Roman"/>
                <w:color w:val="4E1A74" w:themeColor="text2"/>
                <w:sz w:val="18"/>
                <w:szCs w:val="18"/>
                <w:lang w:val="en-US"/>
              </w:rPr>
              <w:t xml:space="preserve">and have an </w:t>
            </w:r>
            <w:r w:rsidRPr="00B308A1">
              <w:rPr>
                <w:rFonts w:eastAsia="Times New Roman"/>
                <w:color w:val="4E1A74" w:themeColor="text2"/>
                <w:sz w:val="18"/>
                <w:szCs w:val="18"/>
                <w:lang w:val="en-US"/>
              </w:rPr>
              <w:t xml:space="preserve">activity greater than the applicable activity level prescribed by </w:t>
            </w:r>
            <w:r>
              <w:rPr>
                <w:rFonts w:eastAsia="Times New Roman"/>
                <w:color w:val="4E1A74" w:themeColor="text2"/>
                <w:sz w:val="18"/>
                <w:szCs w:val="18"/>
                <w:lang w:val="en-US"/>
              </w:rPr>
              <w:t>section 12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r w:rsidRPr="00B308A1">
              <w:rPr>
                <w:rFonts w:eastAsia="Times New Roman"/>
                <w:color w:val="4E1A74" w:themeColor="text2"/>
                <w:sz w:val="18"/>
                <w:szCs w:val="18"/>
                <w:lang w:val="en-US"/>
              </w:rPr>
              <w:t xml:space="preserve"> </w:t>
            </w:r>
          </w:p>
        </w:tc>
        <w:tc>
          <w:tcPr>
            <w:tcW w:w="1134" w:type="dxa"/>
          </w:tcPr>
          <w:p w14:paraId="11AB79D8"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2FEF48B7" w14:textId="77777777" w:rsidTr="006C163A">
        <w:tc>
          <w:tcPr>
            <w:tcW w:w="675" w:type="dxa"/>
          </w:tcPr>
          <w:p w14:paraId="6AAE3C57"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23</w:t>
            </w:r>
          </w:p>
        </w:tc>
        <w:tc>
          <w:tcPr>
            <w:tcW w:w="7825" w:type="dxa"/>
          </w:tcPr>
          <w:p w14:paraId="394DD4E9"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Possessing or controlling a facility producing radioisotopes and containing controlled materials </w:t>
            </w:r>
            <w:r>
              <w:rPr>
                <w:rFonts w:eastAsia="Times New Roman"/>
                <w:color w:val="4E1A74" w:themeColor="text2"/>
                <w:sz w:val="18"/>
                <w:szCs w:val="18"/>
                <w:lang w:val="en-US"/>
              </w:rPr>
              <w:t>that has</w:t>
            </w:r>
            <w:r w:rsidRPr="00B308A1">
              <w:rPr>
                <w:rFonts w:eastAsia="Times New Roman"/>
                <w:color w:val="4E1A74" w:themeColor="text2"/>
                <w:sz w:val="18"/>
                <w:szCs w:val="18"/>
                <w:lang w:val="en-US"/>
              </w:rPr>
              <w:t xml:space="preserve"> an activity greater than the applicable activity level prescribed by </w:t>
            </w:r>
            <w:r>
              <w:rPr>
                <w:rFonts w:eastAsia="Times New Roman"/>
                <w:color w:val="4E1A74" w:themeColor="text2"/>
                <w:sz w:val="18"/>
                <w:szCs w:val="18"/>
                <w:lang w:val="en-US"/>
              </w:rPr>
              <w:t>section 12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p>
        </w:tc>
        <w:tc>
          <w:tcPr>
            <w:tcW w:w="1134" w:type="dxa"/>
          </w:tcPr>
          <w:p w14:paraId="79EDB96B"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490367E2" w14:textId="77777777" w:rsidTr="006C163A">
        <w:tc>
          <w:tcPr>
            <w:tcW w:w="675" w:type="dxa"/>
          </w:tcPr>
          <w:p w14:paraId="09C55E4A"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24</w:t>
            </w:r>
          </w:p>
        </w:tc>
        <w:tc>
          <w:tcPr>
            <w:tcW w:w="7825" w:type="dxa"/>
          </w:tcPr>
          <w:p w14:paraId="73BEED22"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r w:rsidRPr="00B308A1">
              <w:rPr>
                <w:rFonts w:eastAsia="Times New Roman"/>
                <w:color w:val="4E1A74" w:themeColor="text2"/>
                <w:sz w:val="18"/>
                <w:szCs w:val="18"/>
                <w:lang w:val="en-US"/>
              </w:rPr>
              <w:t xml:space="preserve">Operating a facility producing radioisotopes and containing controlled materials </w:t>
            </w:r>
            <w:r>
              <w:rPr>
                <w:rFonts w:eastAsia="Times New Roman"/>
                <w:color w:val="4E1A74" w:themeColor="text2"/>
                <w:sz w:val="18"/>
                <w:szCs w:val="18"/>
                <w:lang w:val="en-US"/>
              </w:rPr>
              <w:t xml:space="preserve">that has </w:t>
            </w:r>
            <w:r w:rsidRPr="00B308A1">
              <w:rPr>
                <w:rFonts w:eastAsia="Times New Roman"/>
                <w:color w:val="4E1A74" w:themeColor="text2"/>
                <w:sz w:val="18"/>
                <w:szCs w:val="18"/>
                <w:lang w:val="en-US"/>
              </w:rPr>
              <w:t xml:space="preserve">an activity greater than the applicable activity level prescribed by </w:t>
            </w:r>
            <w:r>
              <w:rPr>
                <w:rFonts w:eastAsia="Times New Roman"/>
                <w:color w:val="4E1A74" w:themeColor="text2"/>
                <w:sz w:val="18"/>
                <w:szCs w:val="18"/>
                <w:lang w:val="en-US"/>
              </w:rPr>
              <w:t>section 12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r w:rsidRPr="00B308A1">
              <w:rPr>
                <w:rFonts w:eastAsia="Times New Roman"/>
                <w:color w:val="4E1A74" w:themeColor="text2"/>
                <w:sz w:val="18"/>
                <w:szCs w:val="18"/>
                <w:lang w:val="en-US"/>
              </w:rPr>
              <w:t xml:space="preserve"> </w:t>
            </w:r>
          </w:p>
        </w:tc>
        <w:tc>
          <w:tcPr>
            <w:tcW w:w="1134" w:type="dxa"/>
          </w:tcPr>
          <w:p w14:paraId="7E9C30A7"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r w:rsidR="006823EC" w:rsidRPr="009904A5" w14:paraId="2A002229" w14:textId="77777777" w:rsidTr="006C163A">
        <w:tc>
          <w:tcPr>
            <w:tcW w:w="675" w:type="dxa"/>
          </w:tcPr>
          <w:p w14:paraId="22B534A0"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olor w:val="4E1A74" w:themeColor="text2"/>
                <w:sz w:val="18"/>
                <w:szCs w:val="18"/>
                <w:lang w:val="en-US"/>
              </w:rPr>
            </w:pPr>
            <w:r w:rsidRPr="00B308A1">
              <w:rPr>
                <w:rFonts w:eastAsia="Times New Roman"/>
                <w:color w:val="4E1A74" w:themeColor="text2"/>
                <w:sz w:val="18"/>
                <w:szCs w:val="18"/>
                <w:lang w:val="en-US"/>
              </w:rPr>
              <w:t>25</w:t>
            </w:r>
          </w:p>
        </w:tc>
        <w:tc>
          <w:tcPr>
            <w:tcW w:w="7825" w:type="dxa"/>
          </w:tcPr>
          <w:p w14:paraId="1CB0AAB4" w14:textId="77777777" w:rsidR="006823EC" w:rsidRPr="00B308A1" w:rsidRDefault="006823EC" w:rsidP="00682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eastAsia="Times New Roman"/>
                <w:color w:val="4E1A74" w:themeColor="text2"/>
                <w:sz w:val="18"/>
                <w:szCs w:val="18"/>
                <w:lang w:val="en-US"/>
              </w:rPr>
            </w:pPr>
            <w:bookmarkStart w:id="4" w:name="_Hlk75887003"/>
            <w:r w:rsidRPr="00B308A1">
              <w:rPr>
                <w:rFonts w:eastAsia="Times New Roman"/>
                <w:color w:val="4E1A74" w:themeColor="text2"/>
                <w:sz w:val="18"/>
                <w:szCs w:val="18"/>
                <w:lang w:val="en-US"/>
              </w:rPr>
              <w:t xml:space="preserve">Decommissioning, disposing of, or abandoning a facility </w:t>
            </w:r>
            <w:bookmarkEnd w:id="4"/>
            <w:r w:rsidRPr="00B308A1">
              <w:rPr>
                <w:rFonts w:eastAsia="Times New Roman"/>
                <w:color w:val="4E1A74" w:themeColor="text2"/>
                <w:sz w:val="18"/>
                <w:szCs w:val="18"/>
                <w:lang w:val="en-US"/>
              </w:rPr>
              <w:t>that formerly produced radioisotopes</w:t>
            </w:r>
            <w:r>
              <w:rPr>
                <w:rFonts w:eastAsia="Times New Roman"/>
                <w:color w:val="4E1A74" w:themeColor="text2"/>
                <w:sz w:val="18"/>
                <w:szCs w:val="18"/>
                <w:lang w:val="en-US"/>
              </w:rPr>
              <w:t>,</w:t>
            </w:r>
            <w:r w:rsidRPr="00B308A1">
              <w:rPr>
                <w:rFonts w:eastAsia="Times New Roman"/>
                <w:color w:val="4E1A74" w:themeColor="text2"/>
                <w:sz w:val="18"/>
                <w:szCs w:val="18"/>
                <w:lang w:val="en-US"/>
              </w:rPr>
              <w:t xml:space="preserve"> contained controlled materials </w:t>
            </w:r>
            <w:r>
              <w:rPr>
                <w:rFonts w:eastAsia="Times New Roman"/>
                <w:color w:val="4E1A74" w:themeColor="text2"/>
                <w:sz w:val="18"/>
                <w:szCs w:val="18"/>
                <w:lang w:val="en-US"/>
              </w:rPr>
              <w:t xml:space="preserve">and had </w:t>
            </w:r>
            <w:r w:rsidRPr="00B308A1">
              <w:rPr>
                <w:rFonts w:eastAsia="Times New Roman"/>
                <w:color w:val="4E1A74" w:themeColor="text2"/>
                <w:sz w:val="18"/>
                <w:szCs w:val="18"/>
                <w:lang w:val="en-US"/>
              </w:rPr>
              <w:t xml:space="preserve">an activity greater than the applicable activity level prescribed by </w:t>
            </w:r>
            <w:r>
              <w:rPr>
                <w:rFonts w:eastAsia="Times New Roman"/>
                <w:color w:val="4E1A74" w:themeColor="text2"/>
                <w:sz w:val="18"/>
                <w:szCs w:val="18"/>
                <w:lang w:val="en-US"/>
              </w:rPr>
              <w:t>section 12 of the R</w:t>
            </w:r>
            <w:r w:rsidRPr="00B308A1">
              <w:rPr>
                <w:rFonts w:eastAsia="Times New Roman"/>
                <w:color w:val="4E1A74" w:themeColor="text2"/>
                <w:sz w:val="18"/>
                <w:szCs w:val="18"/>
                <w:lang w:val="en-US"/>
              </w:rPr>
              <w:t>egulation</w:t>
            </w:r>
            <w:r>
              <w:rPr>
                <w:rFonts w:eastAsia="Times New Roman"/>
                <w:color w:val="4E1A74" w:themeColor="text2"/>
                <w:sz w:val="18"/>
                <w:szCs w:val="18"/>
                <w:lang w:val="en-US"/>
              </w:rPr>
              <w:t>s</w:t>
            </w:r>
          </w:p>
        </w:tc>
        <w:tc>
          <w:tcPr>
            <w:tcW w:w="1134" w:type="dxa"/>
          </w:tcPr>
          <w:p w14:paraId="4091874B" w14:textId="77777777" w:rsidR="006823EC" w:rsidRDefault="006823EC" w:rsidP="006823EC">
            <w:r w:rsidRPr="00686F25">
              <w:rPr>
                <w:rFonts w:cstheme="minorHAnsi"/>
                <w:b/>
              </w:rPr>
              <w:fldChar w:fldCharType="begin">
                <w:ffData>
                  <w:name w:val="Check1"/>
                  <w:enabled/>
                  <w:calcOnExit w:val="0"/>
                  <w:checkBox>
                    <w:sizeAuto/>
                    <w:default w:val="0"/>
                  </w:checkBox>
                </w:ffData>
              </w:fldChar>
            </w:r>
            <w:r w:rsidRPr="00686F25">
              <w:rPr>
                <w:rFonts w:cstheme="minorHAnsi"/>
                <w:b/>
              </w:rPr>
              <w:instrText xml:space="preserve"> FORMCHECKBOX </w:instrText>
            </w:r>
            <w:r w:rsidR="005E052E">
              <w:rPr>
                <w:rFonts w:cstheme="minorHAnsi"/>
                <w:b/>
              </w:rPr>
            </w:r>
            <w:r w:rsidR="005E052E">
              <w:rPr>
                <w:rFonts w:cstheme="minorHAnsi"/>
                <w:b/>
              </w:rPr>
              <w:fldChar w:fldCharType="separate"/>
            </w:r>
            <w:r w:rsidRPr="00686F25">
              <w:rPr>
                <w:rFonts w:cstheme="minorHAnsi"/>
                <w:b/>
              </w:rPr>
              <w:fldChar w:fldCharType="end"/>
            </w:r>
          </w:p>
        </w:tc>
      </w:tr>
    </w:tbl>
    <w:p w14:paraId="622B5788" w14:textId="77777777" w:rsidR="00842028" w:rsidRDefault="00842028" w:rsidP="00872AC0"/>
    <w:p w14:paraId="33C9F80A" w14:textId="77777777" w:rsidR="00842028" w:rsidRDefault="00842028">
      <w:r>
        <w:br w:type="page"/>
      </w:r>
    </w:p>
    <w:p w14:paraId="663D663B" w14:textId="6C6E0A21" w:rsidR="00872AC0" w:rsidRPr="00B152D9" w:rsidRDefault="00872AC0" w:rsidP="00723810">
      <w:pPr>
        <w:pStyle w:val="Heading1"/>
        <w:rPr>
          <w:color w:val="258325" w:themeColor="accent3"/>
        </w:rPr>
      </w:pPr>
      <w:r w:rsidRPr="00B152D9">
        <w:rPr>
          <w:color w:val="258325" w:themeColor="accent3"/>
        </w:rPr>
        <w:lastRenderedPageBreak/>
        <w:t>Section C</w:t>
      </w:r>
      <w:r w:rsidR="00952507" w:rsidRPr="00B152D9">
        <w:rPr>
          <w:color w:val="258325" w:themeColor="accent3"/>
        </w:rPr>
        <w:t>:</w:t>
      </w:r>
      <w:r w:rsidRPr="00B152D9">
        <w:rPr>
          <w:color w:val="258325" w:themeColor="accent3"/>
        </w:rPr>
        <w:t xml:space="preserve"> </w:t>
      </w:r>
      <w:r w:rsidR="00842028" w:rsidRPr="00B152D9">
        <w:rPr>
          <w:color w:val="258325" w:themeColor="accent3"/>
        </w:rPr>
        <w:t>Facility details</w:t>
      </w:r>
      <w:r w:rsidR="00E77E8B" w:rsidRPr="00B152D9">
        <w:rPr>
          <w:color w:val="258325" w:themeColor="accent3"/>
        </w:rPr>
        <w:t xml:space="preserve"> </w:t>
      </w:r>
    </w:p>
    <w:p w14:paraId="5C87D407" w14:textId="77777777" w:rsidR="00872AC0" w:rsidRPr="003B3DDB" w:rsidRDefault="00872AC0" w:rsidP="00641068">
      <w:pPr>
        <w:pStyle w:val="Heading3"/>
        <w:rPr>
          <w:lang w:eastAsia="ko-KR"/>
        </w:rPr>
      </w:pPr>
      <w:r w:rsidRPr="003B3DDB">
        <w:rPr>
          <w:lang w:eastAsia="ko-KR"/>
        </w:rPr>
        <w:t xml:space="preserve">Address of the </w:t>
      </w:r>
      <w:r w:rsidR="00842028" w:rsidRPr="00BC602C">
        <w:t>nuclear installation</w:t>
      </w:r>
    </w:p>
    <w:p w14:paraId="61DDEE47" w14:textId="77777777" w:rsidR="00872AC0" w:rsidRPr="00152C8A" w:rsidRDefault="00872AC0" w:rsidP="00872AC0">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1A0AFC8D" w14:textId="77777777" w:rsidR="00872AC0" w:rsidRPr="003B3DDB" w:rsidRDefault="00872AC0" w:rsidP="00641068">
      <w:pPr>
        <w:pStyle w:val="Heading3"/>
        <w:rPr>
          <w:lang w:eastAsia="ko-KR"/>
        </w:rPr>
      </w:pPr>
      <w:r w:rsidRPr="003B3DDB">
        <w:rPr>
          <w:lang w:eastAsia="ko-KR"/>
        </w:rPr>
        <w:t xml:space="preserve">Detailed description of the purpose of the </w:t>
      </w:r>
      <w:r w:rsidR="00842028" w:rsidRPr="00BC602C">
        <w:t>nuclear installation</w:t>
      </w:r>
    </w:p>
    <w:p w14:paraId="32877023" w14:textId="77777777" w:rsidR="00872AC0" w:rsidRPr="00152C8A" w:rsidRDefault="00872AC0" w:rsidP="00872AC0">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10E5AA10" w14:textId="4EB646AD" w:rsidR="00872AC0" w:rsidRPr="003B3DDB" w:rsidRDefault="00872AC0" w:rsidP="00641068">
      <w:pPr>
        <w:pStyle w:val="Heading3"/>
        <w:rPr>
          <w:lang w:eastAsia="ko-KR"/>
        </w:rPr>
      </w:pPr>
      <w:r w:rsidRPr="003B3DDB">
        <w:rPr>
          <w:lang w:eastAsia="ko-KR"/>
        </w:rPr>
        <w:t xml:space="preserve">Detailed description of the </w:t>
      </w:r>
      <w:r w:rsidR="00842028" w:rsidRPr="00BC602C">
        <w:t>nuclear installation</w:t>
      </w:r>
      <w:r w:rsidR="00AA4AAD">
        <w:t xml:space="preserve"> and the site </w:t>
      </w:r>
    </w:p>
    <w:p w14:paraId="55B9D5E4" w14:textId="77777777" w:rsidR="00872AC0" w:rsidRPr="00152C8A" w:rsidRDefault="00872AC0" w:rsidP="00872AC0">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7B29A6C9" w14:textId="36779F97" w:rsidR="00CC00E2" w:rsidRPr="00B152D9" w:rsidRDefault="00CC00E2" w:rsidP="00CC00E2">
      <w:pPr>
        <w:pStyle w:val="Heading1"/>
        <w:rPr>
          <w:color w:val="258325" w:themeColor="accent3"/>
        </w:rPr>
      </w:pPr>
      <w:r w:rsidRPr="00B152D9">
        <w:rPr>
          <w:color w:val="258325" w:themeColor="accent3"/>
        </w:rPr>
        <w:t xml:space="preserve">Section </w:t>
      </w:r>
      <w:r w:rsidR="00DF1FAA" w:rsidRPr="00B152D9">
        <w:rPr>
          <w:color w:val="258325" w:themeColor="accent3"/>
        </w:rPr>
        <w:t>D</w:t>
      </w:r>
      <w:r w:rsidRPr="00B152D9">
        <w:rPr>
          <w:color w:val="258325" w:themeColor="accent3"/>
        </w:rPr>
        <w:t xml:space="preserve">: Safety </w:t>
      </w:r>
      <w:r w:rsidR="00CE5E40" w:rsidRPr="00B152D9">
        <w:rPr>
          <w:color w:val="258325" w:themeColor="accent3"/>
        </w:rPr>
        <w:t>A</w:t>
      </w:r>
      <w:r w:rsidRPr="00B152D9">
        <w:rPr>
          <w:color w:val="258325" w:themeColor="accent3"/>
        </w:rPr>
        <w:t xml:space="preserve">nalysis Report </w:t>
      </w:r>
    </w:p>
    <w:p w14:paraId="0CD071FF" w14:textId="77777777" w:rsidR="00641068" w:rsidRPr="00641068" w:rsidRDefault="00955A0B" w:rsidP="006C163A">
      <w:pPr>
        <w:rPr>
          <w:rFonts w:eastAsia="Times New Roman" w:cs="Arial"/>
          <w:i/>
          <w:color w:val="4E1A74" w:themeColor="text2"/>
        </w:rPr>
      </w:pPr>
      <w:r w:rsidRPr="00641068">
        <w:rPr>
          <w:rFonts w:eastAsia="Times New Roman" w:cs="Arial"/>
          <w:i/>
          <w:color w:val="4E1A74" w:themeColor="text2"/>
        </w:rPr>
        <w:t xml:space="preserve">For </w:t>
      </w:r>
      <w:r w:rsidR="009F4BB3" w:rsidRPr="00641068">
        <w:rPr>
          <w:rFonts w:eastAsia="Times New Roman" w:cs="Arial"/>
          <w:i/>
          <w:color w:val="4E1A74" w:themeColor="text2"/>
        </w:rPr>
        <w:t xml:space="preserve">each </w:t>
      </w:r>
      <w:r w:rsidR="005C3769" w:rsidRPr="00641068">
        <w:rPr>
          <w:rFonts w:eastAsia="Times New Roman" w:cs="Arial"/>
          <w:i/>
          <w:color w:val="4E1A74" w:themeColor="text2"/>
        </w:rPr>
        <w:t xml:space="preserve">type of </w:t>
      </w:r>
      <w:r w:rsidR="009F4BB3" w:rsidRPr="00641068">
        <w:rPr>
          <w:rFonts w:eastAsia="Times New Roman" w:cs="Arial"/>
          <w:i/>
          <w:color w:val="4E1A74" w:themeColor="text2"/>
        </w:rPr>
        <w:t xml:space="preserve">authorisation sought </w:t>
      </w:r>
      <w:r w:rsidRPr="00641068">
        <w:rPr>
          <w:rFonts w:eastAsia="Times New Roman" w:cs="Arial"/>
          <w:i/>
          <w:color w:val="4E1A74" w:themeColor="text2"/>
        </w:rPr>
        <w:t xml:space="preserve">a reference must be given to a </w:t>
      </w:r>
      <w:r w:rsidR="00824BEE" w:rsidRPr="00641068">
        <w:rPr>
          <w:rFonts w:eastAsia="Times New Roman" w:cs="Arial"/>
          <w:i/>
          <w:color w:val="4E1A74" w:themeColor="text2"/>
        </w:rPr>
        <w:t>Safety Analysis Report</w:t>
      </w:r>
      <w:r w:rsidR="00047E9B" w:rsidRPr="00641068">
        <w:rPr>
          <w:rFonts w:eastAsia="Times New Roman" w:cs="Arial"/>
          <w:i/>
          <w:color w:val="4E1A74" w:themeColor="text2"/>
        </w:rPr>
        <w:t xml:space="preserve"> (SAR)</w:t>
      </w:r>
      <w:r w:rsidR="00824BEE" w:rsidRPr="00641068">
        <w:rPr>
          <w:rFonts w:eastAsia="Times New Roman" w:cs="Arial"/>
          <w:i/>
          <w:color w:val="4E1A74" w:themeColor="text2"/>
        </w:rPr>
        <w:t xml:space="preserve">. Provide a reference in the space provided to the </w:t>
      </w:r>
      <w:r w:rsidR="00CE5E40" w:rsidRPr="00641068">
        <w:rPr>
          <w:rFonts w:eastAsia="Times New Roman" w:cs="Arial"/>
          <w:i/>
          <w:color w:val="4E1A74" w:themeColor="text2"/>
        </w:rPr>
        <w:t>SAR</w:t>
      </w:r>
      <w:r w:rsidR="00824BEE" w:rsidRPr="00641068">
        <w:rPr>
          <w:rFonts w:eastAsia="Times New Roman" w:cs="Arial"/>
          <w:i/>
          <w:color w:val="4E1A74" w:themeColor="text2"/>
        </w:rPr>
        <w:t xml:space="preserve"> w</w:t>
      </w:r>
      <w:r w:rsidR="00641068" w:rsidRPr="00641068">
        <w:rPr>
          <w:rFonts w:eastAsia="Times New Roman" w:cs="Arial"/>
          <w:i/>
          <w:color w:val="4E1A74" w:themeColor="text2"/>
        </w:rPr>
        <w:t>ith</w:t>
      </w:r>
      <w:r w:rsidR="00824BEE" w:rsidRPr="00641068">
        <w:rPr>
          <w:rFonts w:eastAsia="Times New Roman" w:cs="Arial"/>
          <w:i/>
          <w:color w:val="4E1A74" w:themeColor="text2"/>
        </w:rPr>
        <w:t xml:space="preserve"> the full title</w:t>
      </w:r>
      <w:r w:rsidR="005C3769" w:rsidRPr="00641068">
        <w:rPr>
          <w:rFonts w:eastAsia="Times New Roman" w:cs="Arial"/>
          <w:i/>
          <w:color w:val="4E1A74" w:themeColor="text2"/>
        </w:rPr>
        <w:t xml:space="preserve"> and </w:t>
      </w:r>
      <w:r w:rsidR="00824BEE" w:rsidRPr="00641068">
        <w:rPr>
          <w:rFonts w:eastAsia="Times New Roman" w:cs="Arial"/>
          <w:i/>
          <w:color w:val="4E1A74" w:themeColor="text2"/>
        </w:rPr>
        <w:t xml:space="preserve">version or edition or </w:t>
      </w:r>
      <w:r w:rsidR="00F442F5" w:rsidRPr="00641068">
        <w:rPr>
          <w:rFonts w:eastAsia="Times New Roman" w:cs="Arial"/>
          <w:i/>
          <w:color w:val="4E1A74" w:themeColor="text2"/>
        </w:rPr>
        <w:t xml:space="preserve">(the approval) </w:t>
      </w:r>
      <w:r w:rsidR="00824BEE" w:rsidRPr="00641068">
        <w:rPr>
          <w:rFonts w:eastAsia="Times New Roman" w:cs="Arial"/>
          <w:i/>
          <w:color w:val="4E1A74" w:themeColor="text2"/>
        </w:rPr>
        <w:t xml:space="preserve">date of the report. The report must </w:t>
      </w:r>
      <w:r w:rsidR="009F4BB3" w:rsidRPr="00641068">
        <w:rPr>
          <w:rFonts w:eastAsia="Times New Roman" w:cs="Arial"/>
          <w:i/>
          <w:color w:val="4E1A74" w:themeColor="text2"/>
        </w:rPr>
        <w:t xml:space="preserve">be as </w:t>
      </w:r>
      <w:r w:rsidR="009F4BB3" w:rsidRPr="00641068">
        <w:rPr>
          <w:rFonts w:eastAsia="Times New Roman" w:cs="Arial"/>
          <w:b/>
          <w:i/>
          <w:color w:val="4E1A74" w:themeColor="text2"/>
        </w:rPr>
        <w:t>complete as possible</w:t>
      </w:r>
      <w:r w:rsidR="009A50AB" w:rsidRPr="00641068">
        <w:rPr>
          <w:rFonts w:eastAsia="Times New Roman" w:cs="Arial"/>
          <w:i/>
          <w:color w:val="4E1A74" w:themeColor="text2"/>
        </w:rPr>
        <w:t xml:space="preserve"> for each type of authorisation required</w:t>
      </w:r>
      <w:r w:rsidR="009F4BB3" w:rsidRPr="00641068">
        <w:rPr>
          <w:rFonts w:eastAsia="Times New Roman" w:cs="Arial"/>
          <w:i/>
          <w:color w:val="4E1A74" w:themeColor="text2"/>
        </w:rPr>
        <w:t xml:space="preserve">. </w:t>
      </w:r>
    </w:p>
    <w:p w14:paraId="3AA8DCC1" w14:textId="3A2DDEFD" w:rsidR="00CC00E2" w:rsidRPr="00641068" w:rsidRDefault="00193D07" w:rsidP="00641068">
      <w:pPr>
        <w:spacing w:before="120"/>
        <w:rPr>
          <w:color w:val="258325" w:themeColor="accent3"/>
          <w:lang w:val="en-US"/>
        </w:rPr>
      </w:pPr>
      <w:r w:rsidRPr="00641068">
        <w:rPr>
          <w:rFonts w:eastAsia="Times New Roman" w:cs="Arial"/>
          <w:i/>
          <w:color w:val="4E1A74" w:themeColor="text2"/>
        </w:rPr>
        <w:t>W</w:t>
      </w:r>
      <w:r w:rsidR="00CC00E2" w:rsidRPr="00641068">
        <w:rPr>
          <w:rFonts w:eastAsia="Times New Roman" w:cs="Arial"/>
          <w:i/>
          <w:color w:val="4E1A74" w:themeColor="text2"/>
        </w:rPr>
        <w:t xml:space="preserve">here </w:t>
      </w:r>
      <w:r w:rsidRPr="00641068">
        <w:rPr>
          <w:rFonts w:eastAsia="Times New Roman" w:cs="Arial"/>
          <w:i/>
          <w:color w:val="4E1A74" w:themeColor="text2"/>
        </w:rPr>
        <w:t xml:space="preserve">a space is not applicable </w:t>
      </w:r>
      <w:r w:rsidR="001A341C" w:rsidRPr="00641068">
        <w:rPr>
          <w:rFonts w:eastAsia="Times New Roman" w:cs="Arial"/>
          <w:i/>
          <w:color w:val="4E1A74" w:themeColor="text2"/>
        </w:rPr>
        <w:t xml:space="preserve">as the authorisation is not required </w:t>
      </w:r>
      <w:r w:rsidR="001E11FA" w:rsidRPr="00641068">
        <w:rPr>
          <w:rFonts w:eastAsia="Times New Roman" w:cs="Arial"/>
          <w:i/>
          <w:color w:val="4E1A74" w:themeColor="text2"/>
        </w:rPr>
        <w:t xml:space="preserve">as part of this application </w:t>
      </w:r>
      <w:r w:rsidR="00CE5E40" w:rsidRPr="00641068">
        <w:rPr>
          <w:rFonts w:eastAsia="Times New Roman" w:cs="Arial"/>
          <w:i/>
          <w:color w:val="4E1A74" w:themeColor="text2"/>
        </w:rPr>
        <w:t>mark it as ‘</w:t>
      </w:r>
      <w:r w:rsidR="001A341C" w:rsidRPr="00641068">
        <w:rPr>
          <w:rFonts w:eastAsia="Times New Roman" w:cs="Arial"/>
          <w:i/>
          <w:color w:val="4E1A74" w:themeColor="text2"/>
        </w:rPr>
        <w:t>N</w:t>
      </w:r>
      <w:r w:rsidR="00CE5E40" w:rsidRPr="00641068">
        <w:rPr>
          <w:rFonts w:eastAsia="Times New Roman" w:cs="Arial"/>
          <w:i/>
          <w:color w:val="4E1A74" w:themeColor="text2"/>
        </w:rPr>
        <w:t>/A’</w:t>
      </w:r>
      <w:r w:rsidR="001A341C" w:rsidRPr="00641068">
        <w:rPr>
          <w:rFonts w:eastAsia="Times New Roman" w:cs="Arial"/>
          <w:i/>
          <w:color w:val="4E1A74" w:themeColor="text2"/>
        </w:rPr>
        <w:t xml:space="preserve">. </w:t>
      </w:r>
      <w:r w:rsidR="00CC00E2" w:rsidRPr="00641068">
        <w:rPr>
          <w:rFonts w:eastAsia="Times New Roman" w:cs="Arial"/>
          <w:i/>
          <w:color w:val="4E1A74" w:themeColor="text2"/>
        </w:rPr>
        <w:t xml:space="preserve"> </w:t>
      </w:r>
      <w:r w:rsidR="005C3769" w:rsidRPr="00641068">
        <w:rPr>
          <w:rFonts w:eastAsia="Times New Roman" w:cs="Arial"/>
          <w:i/>
          <w:color w:val="4E1A74" w:themeColor="text2"/>
        </w:rPr>
        <w:t xml:space="preserve">If applying </w:t>
      </w:r>
      <w:r w:rsidR="00BF1281" w:rsidRPr="00641068">
        <w:rPr>
          <w:rFonts w:eastAsia="Times New Roman" w:cs="Arial"/>
          <w:i/>
          <w:color w:val="4E1A74" w:themeColor="text2"/>
        </w:rPr>
        <w:t xml:space="preserve">to prepare a site and construct in the same application then </w:t>
      </w:r>
      <w:r w:rsidR="003575D1" w:rsidRPr="00641068">
        <w:rPr>
          <w:rFonts w:eastAsia="Times New Roman" w:cs="Arial"/>
          <w:i/>
          <w:color w:val="4E1A74" w:themeColor="text2"/>
        </w:rPr>
        <w:t xml:space="preserve">a reference to the </w:t>
      </w:r>
      <w:r w:rsidR="00BF1281" w:rsidRPr="00641068">
        <w:rPr>
          <w:rFonts w:eastAsia="Times New Roman" w:cs="Arial"/>
          <w:i/>
          <w:color w:val="4E1A74" w:themeColor="text2"/>
        </w:rPr>
        <w:t>S</w:t>
      </w:r>
      <w:r w:rsidR="00CE5E40" w:rsidRPr="00641068">
        <w:rPr>
          <w:rFonts w:eastAsia="Times New Roman" w:cs="Arial"/>
          <w:i/>
          <w:color w:val="4E1A74" w:themeColor="text2"/>
        </w:rPr>
        <w:t>AR</w:t>
      </w:r>
      <w:r w:rsidR="00BF1281" w:rsidRPr="00641068">
        <w:rPr>
          <w:rFonts w:eastAsia="Times New Roman" w:cs="Arial"/>
          <w:i/>
          <w:color w:val="4E1A74" w:themeColor="text2"/>
        </w:rPr>
        <w:t xml:space="preserve"> must be included </w:t>
      </w:r>
      <w:r w:rsidR="00CE5E40" w:rsidRPr="00641068">
        <w:rPr>
          <w:rFonts w:eastAsia="Times New Roman" w:cs="Arial"/>
          <w:i/>
          <w:color w:val="4E1A74" w:themeColor="text2"/>
        </w:rPr>
        <w:t>under both headings</w:t>
      </w:r>
      <w:r w:rsidR="00933985" w:rsidRPr="00641068">
        <w:rPr>
          <w:rFonts w:eastAsia="Times New Roman" w:cs="Arial"/>
          <w:i/>
          <w:color w:val="258325" w:themeColor="accent3"/>
        </w:rPr>
        <w:t>.</w:t>
      </w:r>
    </w:p>
    <w:p w14:paraId="03FBDD15" w14:textId="108886FA" w:rsidR="00CC00E2" w:rsidRPr="003B3DDB" w:rsidRDefault="00B478F6" w:rsidP="006C163A">
      <w:pPr>
        <w:pStyle w:val="Heading3"/>
        <w:rPr>
          <w:lang w:eastAsia="ko-KR"/>
        </w:rPr>
      </w:pPr>
      <w:r>
        <w:rPr>
          <w:lang w:eastAsia="ko-KR"/>
        </w:rPr>
        <w:t>P</w:t>
      </w:r>
      <w:r w:rsidR="00CC00E2">
        <w:rPr>
          <w:lang w:eastAsia="ko-KR"/>
        </w:rPr>
        <w:t>repar</w:t>
      </w:r>
      <w:r w:rsidR="001377E4">
        <w:rPr>
          <w:lang w:eastAsia="ko-KR"/>
        </w:rPr>
        <w:t>e</w:t>
      </w:r>
      <w:r w:rsidR="00CC00E2">
        <w:rPr>
          <w:lang w:eastAsia="ko-KR"/>
        </w:rPr>
        <w:t xml:space="preserve"> a site </w:t>
      </w:r>
    </w:p>
    <w:p w14:paraId="705D29D2" w14:textId="77777777" w:rsidR="00CC00E2" w:rsidRPr="00152C8A" w:rsidRDefault="00CC00E2" w:rsidP="00CC00E2">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411A55A8" w14:textId="0BE99C2E" w:rsidR="00CC00E2" w:rsidRPr="003B3DDB" w:rsidRDefault="00B478F6" w:rsidP="006C163A">
      <w:pPr>
        <w:pStyle w:val="Heading3"/>
        <w:rPr>
          <w:lang w:eastAsia="ko-KR"/>
        </w:rPr>
      </w:pPr>
      <w:r>
        <w:rPr>
          <w:lang w:eastAsia="ko-KR"/>
        </w:rPr>
        <w:t>C</w:t>
      </w:r>
      <w:r w:rsidR="00CC00E2">
        <w:rPr>
          <w:lang w:eastAsia="ko-KR"/>
        </w:rPr>
        <w:t xml:space="preserve">onstruct </w:t>
      </w:r>
    </w:p>
    <w:p w14:paraId="2A54EC11" w14:textId="77777777" w:rsidR="00CC00E2" w:rsidRPr="00152C8A" w:rsidRDefault="00CC00E2" w:rsidP="00CC00E2">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16F12072" w14:textId="6ED68F0F" w:rsidR="00CC00E2" w:rsidRPr="003B3DDB" w:rsidRDefault="00B478F6" w:rsidP="006C163A">
      <w:pPr>
        <w:pStyle w:val="Heading3"/>
        <w:rPr>
          <w:lang w:eastAsia="ko-KR"/>
        </w:rPr>
      </w:pPr>
      <w:r>
        <w:rPr>
          <w:lang w:eastAsia="ko-KR"/>
        </w:rPr>
        <w:t>P</w:t>
      </w:r>
      <w:r w:rsidR="006C1523">
        <w:rPr>
          <w:lang w:eastAsia="ko-KR"/>
        </w:rPr>
        <w:t xml:space="preserve">ossess or control </w:t>
      </w:r>
    </w:p>
    <w:p w14:paraId="3B7667D7" w14:textId="77777777" w:rsidR="00CC00E2" w:rsidRPr="00152C8A" w:rsidRDefault="00CC00E2" w:rsidP="00CC00E2">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1EE19E85" w14:textId="28F06029" w:rsidR="006C1523" w:rsidRPr="003B3DDB" w:rsidRDefault="00B478F6" w:rsidP="006C163A">
      <w:pPr>
        <w:pStyle w:val="Heading3"/>
        <w:rPr>
          <w:lang w:eastAsia="ko-KR"/>
        </w:rPr>
      </w:pPr>
      <w:r>
        <w:rPr>
          <w:lang w:eastAsia="ko-KR"/>
        </w:rPr>
        <w:t>O</w:t>
      </w:r>
      <w:r w:rsidR="006C1523">
        <w:rPr>
          <w:lang w:eastAsia="ko-KR"/>
        </w:rPr>
        <w:t>perat</w:t>
      </w:r>
      <w:r w:rsidR="001377E4">
        <w:rPr>
          <w:lang w:eastAsia="ko-KR"/>
        </w:rPr>
        <w:t>e</w:t>
      </w:r>
    </w:p>
    <w:p w14:paraId="508B0E3C" w14:textId="77777777" w:rsidR="006C1523" w:rsidRPr="00152C8A" w:rsidRDefault="006C1523" w:rsidP="006C1523">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487A864F" w14:textId="5C5A8EBC" w:rsidR="00CC00E2" w:rsidRPr="003B3DDB" w:rsidRDefault="00B478F6" w:rsidP="006C163A">
      <w:pPr>
        <w:pStyle w:val="Heading3"/>
        <w:rPr>
          <w:lang w:eastAsia="ko-KR"/>
        </w:rPr>
      </w:pPr>
      <w:r>
        <w:rPr>
          <w:lang w:eastAsia="ko-KR"/>
        </w:rPr>
        <w:t>D</w:t>
      </w:r>
      <w:r w:rsidR="005B7809">
        <w:rPr>
          <w:lang w:eastAsia="ko-KR"/>
        </w:rPr>
        <w:t>ecommission</w:t>
      </w:r>
      <w:r w:rsidR="00DB70BB">
        <w:rPr>
          <w:lang w:eastAsia="ko-KR"/>
        </w:rPr>
        <w:t xml:space="preserve"> </w:t>
      </w:r>
    </w:p>
    <w:p w14:paraId="1F7F716C" w14:textId="77777777" w:rsidR="00CC00E2" w:rsidRPr="00152C8A" w:rsidRDefault="00CC00E2" w:rsidP="00CC00E2">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05F5F4BF" w14:textId="57181D20" w:rsidR="005B7809" w:rsidRPr="003B3DDB" w:rsidRDefault="00B478F6" w:rsidP="006C163A">
      <w:pPr>
        <w:pStyle w:val="Heading3"/>
        <w:rPr>
          <w:lang w:eastAsia="ko-KR"/>
        </w:rPr>
      </w:pPr>
      <w:r>
        <w:rPr>
          <w:lang w:eastAsia="ko-KR"/>
        </w:rPr>
        <w:t>D</w:t>
      </w:r>
      <w:r w:rsidR="005B7809" w:rsidRPr="005B7809">
        <w:rPr>
          <w:lang w:eastAsia="ko-KR"/>
        </w:rPr>
        <w:t>ispos</w:t>
      </w:r>
      <w:r w:rsidR="00CE5E40">
        <w:rPr>
          <w:lang w:eastAsia="ko-KR"/>
        </w:rPr>
        <w:t>e</w:t>
      </w:r>
      <w:r w:rsidR="005B7809" w:rsidRPr="005B7809">
        <w:rPr>
          <w:lang w:eastAsia="ko-KR"/>
        </w:rPr>
        <w:t xml:space="preserve"> of or abandon</w:t>
      </w:r>
      <w:r w:rsidR="00CE5E40">
        <w:rPr>
          <w:lang w:eastAsia="ko-KR"/>
        </w:rPr>
        <w:t xml:space="preserve"> </w:t>
      </w:r>
    </w:p>
    <w:p w14:paraId="47BAEA20" w14:textId="77777777" w:rsidR="005B7809" w:rsidRPr="00152C8A" w:rsidRDefault="005B7809" w:rsidP="005B7809">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0F860930" w14:textId="2F502789" w:rsidR="00DF1FAA" w:rsidRPr="00B152D9" w:rsidRDefault="00DF1FAA" w:rsidP="006C163A">
      <w:pPr>
        <w:pStyle w:val="Heading1"/>
        <w:rPr>
          <w:color w:val="258325" w:themeColor="accent3"/>
        </w:rPr>
      </w:pPr>
      <w:r w:rsidRPr="00B152D9">
        <w:rPr>
          <w:color w:val="258325" w:themeColor="accent3"/>
        </w:rPr>
        <w:lastRenderedPageBreak/>
        <w:t xml:space="preserve">Section E: Plans &amp; </w:t>
      </w:r>
      <w:r w:rsidR="00B152D9">
        <w:rPr>
          <w:color w:val="258325" w:themeColor="accent3"/>
        </w:rPr>
        <w:t>A</w:t>
      </w:r>
      <w:r w:rsidRPr="00B152D9">
        <w:rPr>
          <w:color w:val="258325" w:themeColor="accent3"/>
        </w:rPr>
        <w:t xml:space="preserve">rrangements </w:t>
      </w:r>
    </w:p>
    <w:p w14:paraId="241B2ABD" w14:textId="340AE97B" w:rsidR="00DF1FAA" w:rsidRPr="002D4193" w:rsidRDefault="00DF1FAA" w:rsidP="00DF1FAA">
      <w:pPr>
        <w:rPr>
          <w:rFonts w:eastAsia="Times New Roman" w:cs="Arial"/>
          <w:i/>
        </w:rPr>
      </w:pPr>
      <w:r w:rsidRPr="00641068">
        <w:rPr>
          <w:rFonts w:eastAsia="Times New Roman" w:cs="Arial"/>
          <w:i/>
          <w:color w:val="4E1A74" w:themeColor="text2"/>
        </w:rPr>
        <w:t xml:space="preserve">Describe the plans and arrangements for managing the facility and any associated sources in the space provided </w:t>
      </w:r>
      <w:r w:rsidR="001377E4">
        <w:rPr>
          <w:rFonts w:eastAsia="Times New Roman" w:cs="Arial"/>
          <w:i/>
          <w:color w:val="4E1A74" w:themeColor="text2"/>
        </w:rPr>
        <w:t>or</w:t>
      </w:r>
      <w:r w:rsidRPr="00641068">
        <w:rPr>
          <w:rFonts w:eastAsia="Times New Roman" w:cs="Arial"/>
          <w:i/>
          <w:color w:val="4E1A74" w:themeColor="text2"/>
        </w:rPr>
        <w:t xml:space="preserve"> provide clear references to where this information may be found within accompanying documentation</w:t>
      </w:r>
      <w:r w:rsidRPr="002D4193">
        <w:rPr>
          <w:rFonts w:eastAsia="Times New Roman" w:cs="Arial"/>
          <w:i/>
        </w:rPr>
        <w:t xml:space="preserve">. </w:t>
      </w:r>
    </w:p>
    <w:p w14:paraId="51B6C466" w14:textId="77777777" w:rsidR="00DF1FAA" w:rsidRPr="003B3DDB" w:rsidRDefault="00DF1FAA" w:rsidP="00DF1FAA">
      <w:pPr>
        <w:pStyle w:val="Heading2"/>
        <w:numPr>
          <w:ilvl w:val="0"/>
          <w:numId w:val="42"/>
        </w:numPr>
        <w:spacing w:before="360"/>
        <w:rPr>
          <w:lang w:eastAsia="ko-KR"/>
        </w:rPr>
      </w:pPr>
      <w:r w:rsidRPr="003B3DDB">
        <w:rPr>
          <w:lang w:eastAsia="ko-KR"/>
        </w:rPr>
        <w:t>Effective control arrangements</w:t>
      </w:r>
    </w:p>
    <w:p w14:paraId="6B994F66" w14:textId="77777777" w:rsidR="00DF1FAA" w:rsidRPr="00B64B30" w:rsidRDefault="00DF1FAA" w:rsidP="00DF1FAA">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7387EDCB" w14:textId="77777777" w:rsidR="00DF1FAA" w:rsidRPr="003B3DDB" w:rsidRDefault="00DF1FAA" w:rsidP="00DF1FAA">
      <w:pPr>
        <w:pStyle w:val="Heading2"/>
        <w:numPr>
          <w:ilvl w:val="0"/>
          <w:numId w:val="42"/>
        </w:numPr>
        <w:spacing w:before="360"/>
        <w:rPr>
          <w:lang w:eastAsia="ko-KR"/>
        </w:rPr>
      </w:pPr>
      <w:r w:rsidRPr="003B3DDB">
        <w:rPr>
          <w:lang w:eastAsia="ko-KR"/>
        </w:rPr>
        <w:t>Safety management plan</w:t>
      </w:r>
    </w:p>
    <w:p w14:paraId="40BA7AC2" w14:textId="77777777" w:rsidR="00DF1FAA" w:rsidRPr="00B64B30" w:rsidRDefault="00DF1FAA" w:rsidP="00DF1FAA">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4D04419D" w14:textId="77777777" w:rsidR="00DF1FAA" w:rsidRPr="003B3DDB" w:rsidRDefault="00DF1FAA" w:rsidP="00DF1FAA">
      <w:pPr>
        <w:pStyle w:val="Heading2"/>
        <w:numPr>
          <w:ilvl w:val="0"/>
          <w:numId w:val="42"/>
        </w:numPr>
        <w:spacing w:before="360"/>
        <w:rPr>
          <w:lang w:eastAsia="ko-KR"/>
        </w:rPr>
      </w:pPr>
      <w:r w:rsidRPr="003B3DDB">
        <w:rPr>
          <w:lang w:eastAsia="ko-KR"/>
        </w:rPr>
        <w:t>Radiation protection plan</w:t>
      </w:r>
    </w:p>
    <w:p w14:paraId="3755F568" w14:textId="77777777" w:rsidR="00DF1FAA" w:rsidRPr="00B64B30" w:rsidRDefault="00DF1FAA" w:rsidP="00DF1FAA">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77B47AA8" w14:textId="77777777" w:rsidR="00DF1FAA" w:rsidRPr="003B3DDB" w:rsidRDefault="00DF1FAA" w:rsidP="00DF1FAA">
      <w:pPr>
        <w:pStyle w:val="Heading2"/>
        <w:numPr>
          <w:ilvl w:val="0"/>
          <w:numId w:val="42"/>
        </w:numPr>
        <w:spacing w:before="360"/>
        <w:rPr>
          <w:lang w:eastAsia="ko-KR"/>
        </w:rPr>
      </w:pPr>
      <w:r w:rsidRPr="003B3DDB">
        <w:rPr>
          <w:lang w:eastAsia="ko-KR"/>
        </w:rPr>
        <w:t>Radioactive waste management plan</w:t>
      </w:r>
    </w:p>
    <w:p w14:paraId="61D2841A" w14:textId="77777777" w:rsidR="00DF1FAA" w:rsidRPr="00B64B30" w:rsidRDefault="00DF1FAA" w:rsidP="00DF1FAA">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6422CA10" w14:textId="77777777" w:rsidR="00DF1FAA" w:rsidRPr="003B3DDB" w:rsidRDefault="00DF1FAA" w:rsidP="00DF1FAA">
      <w:pPr>
        <w:pStyle w:val="Heading2"/>
        <w:numPr>
          <w:ilvl w:val="0"/>
          <w:numId w:val="42"/>
        </w:numPr>
        <w:spacing w:before="360"/>
        <w:rPr>
          <w:lang w:eastAsia="ko-KR"/>
        </w:rPr>
      </w:pPr>
      <w:r w:rsidRPr="003B3DDB">
        <w:rPr>
          <w:lang w:eastAsia="ko-KR"/>
        </w:rPr>
        <w:t>Security plan</w:t>
      </w:r>
    </w:p>
    <w:p w14:paraId="25AEA1E1" w14:textId="77777777" w:rsidR="00DF1FAA" w:rsidRPr="00B64B30" w:rsidRDefault="00DF1FAA" w:rsidP="00DF1FAA">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3784F4F4" w14:textId="77777777" w:rsidR="00DF1FAA" w:rsidRPr="003B3DDB" w:rsidRDefault="00DF1FAA" w:rsidP="00DF1FAA">
      <w:pPr>
        <w:pStyle w:val="Heading2"/>
        <w:numPr>
          <w:ilvl w:val="0"/>
          <w:numId w:val="42"/>
        </w:numPr>
        <w:spacing w:before="360"/>
        <w:rPr>
          <w:lang w:eastAsia="ko-KR"/>
        </w:rPr>
      </w:pPr>
      <w:r w:rsidRPr="003B3DDB">
        <w:rPr>
          <w:lang w:eastAsia="ko-KR"/>
        </w:rPr>
        <w:t>Emergency plan</w:t>
      </w:r>
    </w:p>
    <w:p w14:paraId="02B601AC" w14:textId="77777777" w:rsidR="00DF1FAA" w:rsidRPr="00B64B30" w:rsidRDefault="00DF1FAA" w:rsidP="00DF1FAA">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1B6ACC79" w14:textId="77777777" w:rsidR="00DF1FAA" w:rsidRPr="003B3DDB" w:rsidRDefault="00DF1FAA" w:rsidP="00DF1FAA">
      <w:pPr>
        <w:pStyle w:val="Heading2"/>
        <w:numPr>
          <w:ilvl w:val="0"/>
          <w:numId w:val="42"/>
        </w:numPr>
        <w:spacing w:before="360"/>
        <w:rPr>
          <w:lang w:eastAsia="ko-KR"/>
        </w:rPr>
      </w:pPr>
      <w:r w:rsidRPr="003B3DDB">
        <w:rPr>
          <w:lang w:eastAsia="ko-KR"/>
        </w:rPr>
        <w:t>Environment protection plan</w:t>
      </w:r>
    </w:p>
    <w:p w14:paraId="6B32FF25" w14:textId="77777777" w:rsidR="00DF1FAA" w:rsidRPr="00B64B30" w:rsidRDefault="00DF1FAA" w:rsidP="00DF1FAA">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1E732056" w14:textId="77777777" w:rsidR="00DF1FAA" w:rsidRPr="003B3DDB" w:rsidRDefault="00DF1FAA" w:rsidP="00DF1FAA">
      <w:pPr>
        <w:pStyle w:val="Heading2"/>
        <w:numPr>
          <w:ilvl w:val="0"/>
          <w:numId w:val="42"/>
        </w:numPr>
        <w:spacing w:before="360"/>
        <w:rPr>
          <w:lang w:eastAsia="ko-KR"/>
        </w:rPr>
      </w:pPr>
      <w:r>
        <w:rPr>
          <w:lang w:eastAsia="ko-KR"/>
        </w:rPr>
        <w:t xml:space="preserve">Decommissioning </w:t>
      </w:r>
      <w:r w:rsidRPr="003B3DDB">
        <w:rPr>
          <w:lang w:eastAsia="ko-KR"/>
        </w:rPr>
        <w:t>plan</w:t>
      </w:r>
    </w:p>
    <w:p w14:paraId="41AC3A51" w14:textId="77777777" w:rsidR="00DF1FAA" w:rsidRPr="00B64B30" w:rsidRDefault="00DF1FAA" w:rsidP="00DF1FAA">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17FAD262" w14:textId="77777777" w:rsidR="008E3193" w:rsidRDefault="008E3193">
      <w:pPr>
        <w:rPr>
          <w:rFonts w:ascii="Calibri" w:eastAsiaTheme="majorEastAsia" w:hAnsi="Calibri" w:cstheme="majorBidi"/>
          <w:b/>
          <w:bCs/>
          <w:color w:val="4E1A74"/>
          <w:sz w:val="32"/>
          <w:szCs w:val="28"/>
        </w:rPr>
      </w:pPr>
      <w:r>
        <w:br w:type="page"/>
      </w:r>
    </w:p>
    <w:p w14:paraId="5D1CD984" w14:textId="6530B0C8" w:rsidR="00086748" w:rsidRPr="00B152D9" w:rsidRDefault="00086748" w:rsidP="00086748">
      <w:pPr>
        <w:pStyle w:val="Heading1"/>
        <w:rPr>
          <w:color w:val="258325" w:themeColor="accent3"/>
        </w:rPr>
      </w:pPr>
      <w:r w:rsidRPr="00B152D9">
        <w:rPr>
          <w:color w:val="258325" w:themeColor="accent3"/>
        </w:rPr>
        <w:lastRenderedPageBreak/>
        <w:t xml:space="preserve">Section F: Extra information </w:t>
      </w:r>
    </w:p>
    <w:p w14:paraId="36D187E0" w14:textId="5E86A605" w:rsidR="00086748" w:rsidRPr="001377E4" w:rsidRDefault="00CE7A43" w:rsidP="001377E4">
      <w:pPr>
        <w:spacing w:after="120"/>
        <w:rPr>
          <w:rFonts w:eastAsia="Times New Roman" w:cs="Arial"/>
          <w:i/>
          <w:color w:val="4E1A74" w:themeColor="text2"/>
        </w:rPr>
      </w:pPr>
      <w:r w:rsidRPr="001377E4">
        <w:rPr>
          <w:rFonts w:eastAsia="Times New Roman" w:cs="Arial"/>
          <w:i/>
          <w:color w:val="4E1A74" w:themeColor="text2"/>
        </w:rPr>
        <w:t>Complete the section</w:t>
      </w:r>
      <w:r w:rsidR="001377E4" w:rsidRPr="001377E4">
        <w:rPr>
          <w:rFonts w:eastAsia="Times New Roman" w:cs="Arial"/>
          <w:i/>
          <w:color w:val="4E1A74" w:themeColor="text2"/>
        </w:rPr>
        <w:t>(</w:t>
      </w:r>
      <w:r w:rsidRPr="001377E4">
        <w:rPr>
          <w:rFonts w:eastAsia="Times New Roman" w:cs="Arial"/>
          <w:i/>
          <w:color w:val="4E1A74" w:themeColor="text2"/>
        </w:rPr>
        <w:t>s</w:t>
      </w:r>
      <w:r w:rsidR="001377E4" w:rsidRPr="001377E4">
        <w:rPr>
          <w:rFonts w:eastAsia="Times New Roman" w:cs="Arial"/>
          <w:i/>
          <w:color w:val="4E1A74" w:themeColor="text2"/>
        </w:rPr>
        <w:t>)</w:t>
      </w:r>
      <w:r w:rsidRPr="001377E4">
        <w:rPr>
          <w:rFonts w:eastAsia="Times New Roman" w:cs="Arial"/>
          <w:i/>
          <w:color w:val="4E1A74" w:themeColor="text2"/>
        </w:rPr>
        <w:t xml:space="preserve"> below corresponding to each type </w:t>
      </w:r>
      <w:r w:rsidR="00047E9B" w:rsidRPr="001377E4">
        <w:rPr>
          <w:rFonts w:eastAsia="Times New Roman" w:cs="Arial"/>
          <w:i/>
          <w:color w:val="4E1A74" w:themeColor="text2"/>
        </w:rPr>
        <w:t xml:space="preserve">of </w:t>
      </w:r>
      <w:r w:rsidR="00272B1A" w:rsidRPr="001377E4">
        <w:rPr>
          <w:rFonts w:eastAsia="Times New Roman" w:cs="Arial"/>
          <w:i/>
          <w:color w:val="4E1A74" w:themeColor="text2"/>
        </w:rPr>
        <w:t>authorisation required</w:t>
      </w:r>
      <w:r w:rsidR="00086748" w:rsidRPr="001377E4">
        <w:rPr>
          <w:rFonts w:eastAsia="Times New Roman" w:cs="Arial"/>
          <w:i/>
          <w:color w:val="4E1A74" w:themeColor="text2"/>
        </w:rPr>
        <w:t xml:space="preserve"> </w:t>
      </w:r>
    </w:p>
    <w:p w14:paraId="61E7E5AC" w14:textId="77777777" w:rsidR="00CC00E2" w:rsidRPr="001377E4" w:rsidRDefault="00CC00E2" w:rsidP="001377E4">
      <w:pPr>
        <w:pStyle w:val="ListParagraph"/>
        <w:keepNext/>
        <w:numPr>
          <w:ilvl w:val="0"/>
          <w:numId w:val="20"/>
        </w:numPr>
        <w:shd w:val="clear" w:color="auto" w:fill="E6D3F5"/>
        <w:spacing w:before="360"/>
        <w:ind w:left="284" w:firstLine="0"/>
        <w:rPr>
          <w:b/>
          <w:color w:val="4E1A74" w:themeColor="text2"/>
        </w:rPr>
      </w:pPr>
      <w:r w:rsidRPr="001377E4">
        <w:rPr>
          <w:b/>
          <w:color w:val="4E1A74" w:themeColor="text2"/>
        </w:rPr>
        <w:t>Prepare a site for a nuclear installation</w:t>
      </w:r>
    </w:p>
    <w:p w14:paraId="1862D778" w14:textId="77777777" w:rsidR="00CC00E2" w:rsidRDefault="00CC00E2" w:rsidP="006C163A">
      <w:pPr>
        <w:pStyle w:val="BodyText"/>
        <w:keepNext/>
        <w:tabs>
          <w:tab w:val="left" w:pos="426"/>
        </w:tabs>
        <w:spacing w:before="240" w:after="120"/>
        <w:jc w:val="both"/>
        <w:rPr>
          <w:rFonts w:asciiTheme="minorHAnsi" w:hAnsiTheme="minorHAnsi" w:cstheme="minorHAnsi"/>
          <w:i/>
          <w:color w:val="4E1A74" w:themeColor="text2"/>
          <w:lang w:val="en-US"/>
        </w:rPr>
      </w:pPr>
      <w:r w:rsidRPr="004C4FB6">
        <w:rPr>
          <w:rFonts w:asciiTheme="minorHAnsi" w:hAnsiTheme="minorHAnsi" w:cstheme="minorHAnsi"/>
          <w:i/>
          <w:color w:val="4E1A74" w:themeColor="text2"/>
          <w:lang w:val="en-US"/>
        </w:rPr>
        <w:t>Provide a detailed site evaluation establishing the suitability of the site</w:t>
      </w:r>
      <w:r>
        <w:rPr>
          <w:rFonts w:asciiTheme="minorHAnsi" w:hAnsiTheme="minorHAnsi" w:cstheme="minorHAnsi"/>
          <w:i/>
          <w:color w:val="4E1A74" w:themeColor="text2"/>
          <w:lang w:val="en-US"/>
        </w:rPr>
        <w:t xml:space="preserve"> for the facility</w:t>
      </w:r>
    </w:p>
    <w:p w14:paraId="22F0E439"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0E701914" w14:textId="77777777" w:rsidR="00CC00E2" w:rsidRDefault="00CC00E2" w:rsidP="006C163A">
      <w:pPr>
        <w:pStyle w:val="BodyText"/>
        <w:keepNext/>
        <w:spacing w:before="240" w:after="120"/>
        <w:jc w:val="both"/>
        <w:rPr>
          <w:rFonts w:asciiTheme="minorHAnsi" w:hAnsiTheme="minorHAnsi" w:cstheme="minorHAnsi"/>
          <w:i/>
          <w:color w:val="4E1A74" w:themeColor="text2"/>
          <w:lang w:val="en-US"/>
        </w:rPr>
      </w:pPr>
      <w:r>
        <w:rPr>
          <w:rFonts w:asciiTheme="minorHAnsi" w:hAnsiTheme="minorHAnsi" w:cstheme="minorHAnsi"/>
          <w:i/>
          <w:color w:val="4E1A74" w:themeColor="text2"/>
          <w:lang w:val="en-US"/>
        </w:rPr>
        <w:t xml:space="preserve">Describe the </w:t>
      </w:r>
      <w:r w:rsidRPr="004C4FB6">
        <w:rPr>
          <w:rFonts w:asciiTheme="minorHAnsi" w:hAnsiTheme="minorHAnsi" w:cstheme="minorHAnsi"/>
          <w:i/>
          <w:color w:val="4E1A74" w:themeColor="text2"/>
          <w:lang w:val="en-US"/>
        </w:rPr>
        <w:t xml:space="preserve">characteristics of the site, including the extent to which the site may be affected by natural and </w:t>
      </w:r>
      <w:r>
        <w:rPr>
          <w:rFonts w:asciiTheme="minorHAnsi" w:hAnsiTheme="minorHAnsi" w:cstheme="minorHAnsi"/>
          <w:i/>
          <w:color w:val="4E1A74" w:themeColor="text2"/>
          <w:lang w:val="en-US"/>
        </w:rPr>
        <w:t xml:space="preserve">human </w:t>
      </w:r>
      <w:r w:rsidRPr="004C4FB6">
        <w:rPr>
          <w:rFonts w:asciiTheme="minorHAnsi" w:hAnsiTheme="minorHAnsi" w:cstheme="minorHAnsi"/>
          <w:i/>
          <w:color w:val="4E1A74" w:themeColor="text2"/>
          <w:lang w:val="en-US"/>
        </w:rPr>
        <w:t>events</w:t>
      </w:r>
    </w:p>
    <w:p w14:paraId="7D7EDAD8"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069E94B9" w14:textId="77777777" w:rsidR="00CC00E2" w:rsidRDefault="00CC00E2" w:rsidP="006C163A">
      <w:pPr>
        <w:pStyle w:val="BodyText"/>
        <w:keepNext/>
        <w:spacing w:before="240" w:after="120"/>
        <w:jc w:val="both"/>
        <w:rPr>
          <w:rFonts w:asciiTheme="minorHAnsi" w:hAnsiTheme="minorHAnsi" w:cstheme="minorHAnsi"/>
          <w:i/>
          <w:color w:val="4E1A74" w:themeColor="text2"/>
          <w:lang w:val="en-US"/>
        </w:rPr>
      </w:pPr>
      <w:r>
        <w:rPr>
          <w:rFonts w:asciiTheme="minorHAnsi" w:hAnsiTheme="minorHAnsi" w:cstheme="minorHAnsi"/>
          <w:i/>
          <w:color w:val="4E1A74" w:themeColor="text2"/>
          <w:lang w:val="en-US"/>
        </w:rPr>
        <w:t>Provide information about a</w:t>
      </w:r>
      <w:r w:rsidRPr="004C4FB6">
        <w:rPr>
          <w:rFonts w:asciiTheme="minorHAnsi" w:hAnsiTheme="minorHAnsi" w:cstheme="minorHAnsi"/>
          <w:i/>
          <w:color w:val="4E1A74" w:themeColor="text2"/>
          <w:lang w:val="en-US"/>
        </w:rPr>
        <w:t>ny environmental impact statement requested or required by a government agency, and the outcome of the environmental assessment</w:t>
      </w:r>
    </w:p>
    <w:p w14:paraId="0CBC2140"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285455E4" w14:textId="77777777" w:rsidR="00CC00E2" w:rsidRPr="001377E4" w:rsidRDefault="00CC00E2" w:rsidP="001377E4">
      <w:pPr>
        <w:pStyle w:val="ListParagraph"/>
        <w:keepNext/>
        <w:numPr>
          <w:ilvl w:val="0"/>
          <w:numId w:val="20"/>
        </w:numPr>
        <w:shd w:val="clear" w:color="auto" w:fill="E6D3F5"/>
        <w:spacing w:before="480"/>
        <w:ind w:left="284" w:firstLine="0"/>
        <w:rPr>
          <w:b/>
          <w:color w:val="4E1A74" w:themeColor="text2"/>
        </w:rPr>
      </w:pPr>
      <w:r w:rsidRPr="001377E4">
        <w:rPr>
          <w:b/>
          <w:color w:val="4E1A74" w:themeColor="text2"/>
        </w:rPr>
        <w:t>Construct a nuclear installation</w:t>
      </w:r>
    </w:p>
    <w:p w14:paraId="466FC3CD" w14:textId="77777777" w:rsidR="00CC00E2" w:rsidRPr="00842028" w:rsidRDefault="00CC00E2" w:rsidP="006C163A">
      <w:pPr>
        <w:pStyle w:val="BodyText"/>
        <w:keepNext/>
        <w:spacing w:before="240" w:after="120"/>
        <w:jc w:val="both"/>
        <w:rPr>
          <w:rFonts w:asciiTheme="minorHAnsi" w:hAnsiTheme="minorHAnsi" w:cstheme="minorHAnsi"/>
          <w:i/>
          <w:color w:val="4E1A74" w:themeColor="text2"/>
          <w:lang w:val="en-US"/>
        </w:rPr>
      </w:pPr>
      <w:r w:rsidRPr="00872AC0">
        <w:rPr>
          <w:rFonts w:asciiTheme="minorHAnsi" w:hAnsiTheme="minorHAnsi" w:cstheme="minorHAnsi"/>
          <w:i/>
          <w:color w:val="4E1A74" w:themeColor="text2"/>
          <w:lang w:val="en-US"/>
        </w:rPr>
        <w:t>Describe</w:t>
      </w:r>
      <w:r w:rsidRPr="00842028">
        <w:rPr>
          <w:rFonts w:asciiTheme="minorHAnsi" w:hAnsiTheme="minorHAnsi" w:cstheme="minorHAnsi"/>
          <w:i/>
          <w:color w:val="4E1A74" w:themeColor="text2"/>
          <w:lang w:val="en-US"/>
        </w:rPr>
        <w:t xml:space="preserve"> the design of the controlled facility, including ways in which the design deals with the physical and environmental characteristics of the site</w:t>
      </w:r>
    </w:p>
    <w:p w14:paraId="48B75D3F"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3D81288E" w14:textId="77777777" w:rsidR="00CC00E2" w:rsidRPr="00872AC0" w:rsidRDefault="00CC00E2" w:rsidP="006C163A">
      <w:pPr>
        <w:pStyle w:val="BodyText"/>
        <w:keepNext/>
        <w:tabs>
          <w:tab w:val="left" w:pos="426"/>
        </w:tabs>
        <w:spacing w:before="240" w:after="120"/>
        <w:jc w:val="both"/>
        <w:rPr>
          <w:rFonts w:asciiTheme="minorHAnsi" w:hAnsiTheme="minorHAnsi" w:cstheme="minorHAnsi"/>
          <w:i/>
          <w:color w:val="4E1A74" w:themeColor="text2"/>
          <w:lang w:val="en-US"/>
        </w:rPr>
      </w:pPr>
      <w:r w:rsidRPr="00872AC0">
        <w:rPr>
          <w:rFonts w:asciiTheme="minorHAnsi" w:hAnsiTheme="minorHAnsi" w:cstheme="minorHAnsi"/>
          <w:i/>
          <w:color w:val="4E1A74" w:themeColor="text2"/>
          <w:lang w:val="en-US"/>
        </w:rPr>
        <w:t xml:space="preserve">Describe any fundamental difficulties that will need to be resolved before any future </w:t>
      </w:r>
      <w:proofErr w:type="spellStart"/>
      <w:r w:rsidRPr="00872AC0">
        <w:rPr>
          <w:rFonts w:asciiTheme="minorHAnsi" w:hAnsiTheme="minorHAnsi" w:cstheme="minorHAnsi"/>
          <w:i/>
          <w:color w:val="4E1A74" w:themeColor="text2"/>
          <w:lang w:val="en-US"/>
        </w:rPr>
        <w:t>authorisation</w:t>
      </w:r>
      <w:proofErr w:type="spellEnd"/>
      <w:r w:rsidRPr="00872AC0">
        <w:rPr>
          <w:rFonts w:asciiTheme="minorHAnsi" w:hAnsiTheme="minorHAnsi" w:cstheme="minorHAnsi"/>
          <w:i/>
          <w:color w:val="4E1A74" w:themeColor="text2"/>
          <w:lang w:val="en-US"/>
        </w:rPr>
        <w:t xml:space="preserve"> is given</w:t>
      </w:r>
    </w:p>
    <w:p w14:paraId="1EFDB44B"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05FA5985" w14:textId="77777777" w:rsidR="00CC00E2" w:rsidRPr="00872AC0" w:rsidRDefault="00CC00E2" w:rsidP="006C163A">
      <w:pPr>
        <w:pStyle w:val="BodyText"/>
        <w:keepNext/>
        <w:tabs>
          <w:tab w:val="left" w:pos="426"/>
        </w:tabs>
        <w:spacing w:before="240" w:after="120"/>
        <w:jc w:val="both"/>
        <w:rPr>
          <w:rFonts w:asciiTheme="minorHAnsi" w:hAnsiTheme="minorHAnsi" w:cstheme="minorHAnsi"/>
          <w:i/>
          <w:color w:val="4E1A74" w:themeColor="text2"/>
          <w:lang w:val="en-US"/>
        </w:rPr>
      </w:pPr>
      <w:r w:rsidRPr="00872AC0">
        <w:rPr>
          <w:rFonts w:asciiTheme="minorHAnsi" w:hAnsiTheme="minorHAnsi" w:cstheme="minorHAnsi"/>
          <w:i/>
          <w:color w:val="4E1A74" w:themeColor="text2"/>
          <w:lang w:val="en-US"/>
        </w:rPr>
        <w:t>Describe the construction plan and schedule</w:t>
      </w:r>
    </w:p>
    <w:p w14:paraId="70490699"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3C8F2021" w14:textId="77777777" w:rsidR="00CC00E2" w:rsidRDefault="00CC00E2" w:rsidP="006C163A">
      <w:pPr>
        <w:pStyle w:val="BodyText"/>
        <w:keepNext/>
        <w:spacing w:before="240" w:after="120"/>
        <w:jc w:val="both"/>
        <w:rPr>
          <w:rFonts w:asciiTheme="minorHAnsi" w:hAnsiTheme="minorHAnsi" w:cstheme="minorHAnsi"/>
          <w:i/>
          <w:color w:val="4E1A74" w:themeColor="text2"/>
          <w:lang w:val="en-US"/>
        </w:rPr>
      </w:pPr>
      <w:r>
        <w:rPr>
          <w:rFonts w:asciiTheme="minorHAnsi" w:hAnsiTheme="minorHAnsi" w:cstheme="minorHAnsi"/>
          <w:i/>
          <w:color w:val="4E1A74" w:themeColor="text2"/>
          <w:lang w:val="en-US"/>
        </w:rPr>
        <w:t xml:space="preserve">Describe the </w:t>
      </w:r>
      <w:r w:rsidRPr="00933522">
        <w:rPr>
          <w:rFonts w:asciiTheme="minorHAnsi" w:hAnsiTheme="minorHAnsi" w:cstheme="minorHAnsi"/>
          <w:i/>
          <w:color w:val="4E1A74" w:themeColor="text2"/>
          <w:lang w:val="en-US"/>
        </w:rPr>
        <w:t>arrangements for testing and commissioning safety related items</w:t>
      </w:r>
    </w:p>
    <w:p w14:paraId="59D07844"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2DA2A039" w14:textId="77777777" w:rsidR="00CC00E2" w:rsidRPr="001377E4" w:rsidRDefault="00CC00E2" w:rsidP="001377E4">
      <w:pPr>
        <w:pStyle w:val="ListParagraph"/>
        <w:keepNext/>
        <w:numPr>
          <w:ilvl w:val="0"/>
          <w:numId w:val="20"/>
        </w:numPr>
        <w:shd w:val="clear" w:color="auto" w:fill="E6D3F5"/>
        <w:tabs>
          <w:tab w:val="left" w:pos="709"/>
        </w:tabs>
        <w:spacing w:before="480"/>
        <w:ind w:left="284" w:firstLine="0"/>
        <w:rPr>
          <w:b/>
          <w:color w:val="4E1A74" w:themeColor="text2"/>
        </w:rPr>
      </w:pPr>
      <w:r w:rsidRPr="001377E4">
        <w:rPr>
          <w:b/>
          <w:color w:val="4E1A74" w:themeColor="text2"/>
        </w:rPr>
        <w:t>Possess or control a nuclear installation</w:t>
      </w:r>
    </w:p>
    <w:p w14:paraId="52E9642D" w14:textId="77777777" w:rsidR="00CC00E2" w:rsidRPr="00872AC0" w:rsidRDefault="00CC00E2" w:rsidP="006C163A">
      <w:pPr>
        <w:pStyle w:val="BodyText"/>
        <w:keepNext/>
        <w:spacing w:before="240" w:after="120"/>
        <w:jc w:val="both"/>
        <w:rPr>
          <w:rFonts w:asciiTheme="minorHAnsi" w:hAnsiTheme="minorHAnsi" w:cstheme="minorHAnsi"/>
          <w:i/>
          <w:color w:val="4E1A74" w:themeColor="text2"/>
          <w:lang w:val="en-US"/>
        </w:rPr>
      </w:pPr>
      <w:r w:rsidRPr="00872AC0">
        <w:rPr>
          <w:rFonts w:asciiTheme="minorHAnsi" w:hAnsiTheme="minorHAnsi" w:cstheme="minorHAnsi"/>
          <w:i/>
          <w:color w:val="4E1A74" w:themeColor="text2"/>
          <w:lang w:val="en-US"/>
        </w:rPr>
        <w:t>Describe the arrangements for maintaining criticality safety during loading, moving or storing nuclear fuel and other fissile materials at the facility</w:t>
      </w:r>
    </w:p>
    <w:p w14:paraId="5EB4F866"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933522">
        <w:rPr>
          <w:rFonts w:asciiTheme="minorHAnsi" w:hAnsiTheme="minorHAnsi" w:cstheme="minorHAnsi"/>
          <w:i/>
          <w:color w:val="4E1A74" w:themeColor="text2"/>
          <w:lang w:val="en-US"/>
        </w:rPr>
        <w:t xml:space="preserve"> </w:t>
      </w: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5FAA4A07" w14:textId="6AFBA7B6" w:rsidR="00CC00E2" w:rsidRDefault="00CC00E2" w:rsidP="006C163A">
      <w:pPr>
        <w:pStyle w:val="BodyText"/>
        <w:keepNext/>
        <w:spacing w:before="240" w:after="120"/>
        <w:jc w:val="both"/>
        <w:rPr>
          <w:rFonts w:asciiTheme="minorHAnsi" w:hAnsiTheme="minorHAnsi" w:cstheme="minorHAnsi"/>
          <w:i/>
          <w:color w:val="4E1A74" w:themeColor="text2"/>
          <w:lang w:val="en-US"/>
        </w:rPr>
      </w:pPr>
      <w:r>
        <w:rPr>
          <w:rFonts w:asciiTheme="minorHAnsi" w:hAnsiTheme="minorHAnsi" w:cstheme="minorHAnsi"/>
          <w:i/>
          <w:color w:val="4E1A74" w:themeColor="text2"/>
          <w:lang w:val="en-US"/>
        </w:rPr>
        <w:t xml:space="preserve">Describe the </w:t>
      </w:r>
      <w:r w:rsidRPr="00933522">
        <w:rPr>
          <w:rFonts w:asciiTheme="minorHAnsi" w:hAnsiTheme="minorHAnsi" w:cstheme="minorHAnsi"/>
          <w:i/>
          <w:color w:val="4E1A74" w:themeColor="text2"/>
          <w:lang w:val="en-US"/>
        </w:rPr>
        <w:t>arrangements for safe storage of controlled material and</w:t>
      </w:r>
      <w:r w:rsidR="00B152D9">
        <w:rPr>
          <w:rFonts w:asciiTheme="minorHAnsi" w:hAnsiTheme="minorHAnsi" w:cstheme="minorHAnsi"/>
          <w:i/>
          <w:color w:val="4E1A74" w:themeColor="text2"/>
          <w:lang w:val="en-US"/>
        </w:rPr>
        <w:t xml:space="preserve"> </w:t>
      </w:r>
      <w:r w:rsidRPr="00933522">
        <w:rPr>
          <w:rFonts w:asciiTheme="minorHAnsi" w:hAnsiTheme="minorHAnsi" w:cstheme="minorHAnsi"/>
          <w:i/>
          <w:color w:val="4E1A74" w:themeColor="text2"/>
          <w:lang w:val="en-US"/>
        </w:rPr>
        <w:t>maintaining the facility</w:t>
      </w:r>
    </w:p>
    <w:p w14:paraId="22E6DABE"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0D626998" w14:textId="77777777" w:rsidR="00CC00E2" w:rsidRPr="001377E4" w:rsidRDefault="00CC00E2" w:rsidP="00CC00E2">
      <w:pPr>
        <w:pStyle w:val="ListParagraph"/>
        <w:keepNext/>
        <w:numPr>
          <w:ilvl w:val="0"/>
          <w:numId w:val="20"/>
        </w:numPr>
        <w:shd w:val="clear" w:color="auto" w:fill="E6D3F5"/>
        <w:spacing w:before="480"/>
        <w:rPr>
          <w:b/>
          <w:color w:val="4E1A74" w:themeColor="text2"/>
        </w:rPr>
      </w:pPr>
      <w:r w:rsidRPr="001377E4">
        <w:rPr>
          <w:b/>
          <w:color w:val="4E1A74" w:themeColor="text2"/>
        </w:rPr>
        <w:lastRenderedPageBreak/>
        <w:t>Operate a nuclear installation</w:t>
      </w:r>
    </w:p>
    <w:p w14:paraId="13799309" w14:textId="77777777" w:rsidR="00CC00E2" w:rsidRPr="00872AC0" w:rsidRDefault="00CC00E2" w:rsidP="006C163A">
      <w:pPr>
        <w:pStyle w:val="BodyText"/>
        <w:keepNext/>
        <w:spacing w:before="240" w:after="120"/>
        <w:rPr>
          <w:rFonts w:asciiTheme="minorHAnsi" w:hAnsiTheme="minorHAnsi" w:cstheme="minorHAnsi"/>
          <w:i/>
          <w:color w:val="4E1A74" w:themeColor="text2"/>
          <w:lang w:val="en-US"/>
        </w:rPr>
      </w:pPr>
      <w:r w:rsidRPr="00872AC0">
        <w:rPr>
          <w:rFonts w:asciiTheme="minorHAnsi" w:hAnsiTheme="minorHAnsi" w:cstheme="minorHAnsi"/>
          <w:i/>
          <w:color w:val="4E1A74" w:themeColor="text2"/>
          <w:lang w:val="en-US"/>
        </w:rPr>
        <w:t>Describe the structures, components, systems and equipment of the facility as they have been constructed</w:t>
      </w:r>
    </w:p>
    <w:p w14:paraId="3A0A7731" w14:textId="77777777" w:rsidR="00CC00E2" w:rsidRPr="00B64B30" w:rsidRDefault="00CC00E2" w:rsidP="006C163A">
      <w:pPr>
        <w:pStyle w:val="BodyText"/>
        <w:pBdr>
          <w:top w:val="single" w:sz="4" w:space="1" w:color="auto"/>
          <w:left w:val="single" w:sz="4" w:space="0"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3E8B721C" w14:textId="77777777" w:rsidR="00CC00E2" w:rsidRPr="00872AC0" w:rsidRDefault="00CC00E2" w:rsidP="006C163A">
      <w:pPr>
        <w:pStyle w:val="BodyText"/>
        <w:keepNext/>
        <w:spacing w:before="240" w:after="120"/>
        <w:jc w:val="both"/>
        <w:rPr>
          <w:rFonts w:asciiTheme="minorHAnsi" w:hAnsiTheme="minorHAnsi" w:cstheme="minorHAnsi"/>
          <w:i/>
          <w:color w:val="4E1A74" w:themeColor="text2"/>
          <w:lang w:val="en-US"/>
        </w:rPr>
      </w:pPr>
      <w:r w:rsidRPr="00872AC0">
        <w:rPr>
          <w:rFonts w:asciiTheme="minorHAnsi" w:hAnsiTheme="minorHAnsi" w:cstheme="minorHAnsi"/>
          <w:i/>
          <w:color w:val="4E1A74" w:themeColor="text2"/>
          <w:lang w:val="en-US"/>
        </w:rPr>
        <w:t>Describe the operational limits and conditions of the facility</w:t>
      </w:r>
    </w:p>
    <w:p w14:paraId="06A577D0"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14F21FA9" w14:textId="77777777" w:rsidR="00CC00E2" w:rsidRPr="00872AC0" w:rsidRDefault="00CC00E2" w:rsidP="006C163A">
      <w:pPr>
        <w:pStyle w:val="BodyText"/>
        <w:keepNext/>
        <w:spacing w:before="240" w:after="120"/>
        <w:jc w:val="both"/>
        <w:rPr>
          <w:rFonts w:asciiTheme="minorHAnsi" w:hAnsiTheme="minorHAnsi" w:cstheme="minorHAnsi"/>
          <w:i/>
          <w:color w:val="4E1A74" w:themeColor="text2"/>
          <w:lang w:val="en-US"/>
        </w:rPr>
      </w:pPr>
      <w:r w:rsidRPr="00872AC0">
        <w:rPr>
          <w:rFonts w:asciiTheme="minorHAnsi" w:hAnsiTheme="minorHAnsi" w:cstheme="minorHAnsi"/>
          <w:i/>
          <w:color w:val="4E1A74" w:themeColor="text2"/>
          <w:lang w:val="en-US"/>
        </w:rPr>
        <w:t>Describe the arrangements for commissioning the facility</w:t>
      </w:r>
    </w:p>
    <w:p w14:paraId="27B5599B"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733B6686" w14:textId="77777777" w:rsidR="00CC00E2" w:rsidRDefault="00CC00E2" w:rsidP="006C163A">
      <w:pPr>
        <w:pStyle w:val="BodyText"/>
        <w:keepNext/>
        <w:spacing w:before="240" w:after="120"/>
        <w:jc w:val="both"/>
        <w:rPr>
          <w:rFonts w:asciiTheme="minorHAnsi" w:hAnsiTheme="minorHAnsi" w:cstheme="minorHAnsi"/>
          <w:i/>
          <w:color w:val="4E1A74" w:themeColor="text2"/>
          <w:lang w:val="en-US"/>
        </w:rPr>
      </w:pPr>
      <w:r w:rsidRPr="00872AC0">
        <w:rPr>
          <w:rFonts w:asciiTheme="minorHAnsi" w:hAnsiTheme="minorHAnsi" w:cstheme="minorHAnsi"/>
          <w:i/>
          <w:color w:val="4E1A74" w:themeColor="text2"/>
          <w:lang w:val="en-US"/>
        </w:rPr>
        <w:t>Describe the arrangements for operating the facility</w:t>
      </w:r>
    </w:p>
    <w:p w14:paraId="48D90D01"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49D4AF9C" w14:textId="77777777" w:rsidR="00CC00E2" w:rsidRDefault="00CC00E2" w:rsidP="006C163A">
      <w:pPr>
        <w:pStyle w:val="BodyText"/>
        <w:keepNext/>
        <w:spacing w:before="240" w:after="120"/>
        <w:jc w:val="both"/>
        <w:rPr>
          <w:rFonts w:asciiTheme="minorHAnsi" w:hAnsiTheme="minorHAnsi" w:cstheme="minorHAnsi"/>
          <w:i/>
          <w:color w:val="4E1A74" w:themeColor="text2"/>
          <w:lang w:val="en-US"/>
        </w:rPr>
      </w:pPr>
      <w:r w:rsidRPr="00872AC0">
        <w:rPr>
          <w:rFonts w:asciiTheme="minorHAnsi" w:hAnsiTheme="minorHAnsi" w:cstheme="minorHAnsi"/>
          <w:i/>
          <w:color w:val="4E1A74" w:themeColor="text2"/>
          <w:lang w:val="en-US"/>
        </w:rPr>
        <w:t xml:space="preserve">Describe the </w:t>
      </w:r>
      <w:r w:rsidRPr="00AE78B7">
        <w:rPr>
          <w:rFonts w:asciiTheme="minorHAnsi" w:hAnsiTheme="minorHAnsi" w:cstheme="minorHAnsi"/>
          <w:i/>
          <w:color w:val="4E1A74" w:themeColor="text2"/>
          <w:lang w:val="en-US"/>
        </w:rPr>
        <w:t>results of a field exercise to respond to a scenario that involves an emergency and has been agreed with the CEO</w:t>
      </w:r>
    </w:p>
    <w:p w14:paraId="7F61E21D" w14:textId="77777777" w:rsidR="00CC00E2" w:rsidRPr="00B64B30" w:rsidRDefault="00CC00E2">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692C68B2" w14:textId="77777777" w:rsidR="00CC00E2" w:rsidRPr="001377E4" w:rsidRDefault="00CC00E2" w:rsidP="00CC00E2">
      <w:pPr>
        <w:pStyle w:val="ListParagraph"/>
        <w:keepNext/>
        <w:numPr>
          <w:ilvl w:val="0"/>
          <w:numId w:val="20"/>
        </w:numPr>
        <w:shd w:val="clear" w:color="auto" w:fill="E6D3F5"/>
        <w:spacing w:before="480"/>
        <w:rPr>
          <w:b/>
          <w:color w:val="4E1A74" w:themeColor="text2"/>
        </w:rPr>
      </w:pPr>
      <w:r w:rsidRPr="001377E4">
        <w:rPr>
          <w:b/>
          <w:color w:val="4E1A74" w:themeColor="text2"/>
        </w:rPr>
        <w:t>Decommission a nuclear installation</w:t>
      </w:r>
    </w:p>
    <w:p w14:paraId="67B95FBC" w14:textId="77777777" w:rsidR="00CC00E2" w:rsidRDefault="00CC00E2" w:rsidP="006C163A">
      <w:pPr>
        <w:pStyle w:val="BodyText"/>
        <w:keepNext/>
        <w:spacing w:before="240" w:after="120"/>
        <w:jc w:val="both"/>
        <w:rPr>
          <w:rFonts w:asciiTheme="minorHAnsi" w:hAnsiTheme="minorHAnsi" w:cstheme="minorHAnsi"/>
          <w:i/>
          <w:color w:val="4E1A74" w:themeColor="text2"/>
          <w:lang w:val="en-US"/>
        </w:rPr>
      </w:pPr>
      <w:r>
        <w:rPr>
          <w:rFonts w:asciiTheme="minorHAnsi" w:hAnsiTheme="minorHAnsi" w:cstheme="minorHAnsi"/>
          <w:i/>
          <w:color w:val="4E1A74" w:themeColor="text2"/>
          <w:lang w:val="en-US"/>
        </w:rPr>
        <w:t>Describe t</w:t>
      </w:r>
      <w:r w:rsidRPr="00933522">
        <w:rPr>
          <w:rFonts w:asciiTheme="minorHAnsi" w:hAnsiTheme="minorHAnsi" w:cstheme="minorHAnsi"/>
          <w:i/>
          <w:color w:val="4E1A74" w:themeColor="text2"/>
          <w:lang w:val="en-US"/>
        </w:rPr>
        <w:t>he schedule for decommissioning the facility</w:t>
      </w:r>
    </w:p>
    <w:p w14:paraId="4D9A9ECA" w14:textId="77777777" w:rsidR="00CC00E2" w:rsidRPr="00B64B30" w:rsidRDefault="00CC00E2" w:rsidP="00047E9B">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3FCA9003" w14:textId="77777777" w:rsidR="00CC00E2" w:rsidRPr="001377E4" w:rsidRDefault="00CC00E2" w:rsidP="00CC00E2">
      <w:pPr>
        <w:pStyle w:val="ListParagraph"/>
        <w:keepNext/>
        <w:numPr>
          <w:ilvl w:val="0"/>
          <w:numId w:val="20"/>
        </w:numPr>
        <w:shd w:val="clear" w:color="auto" w:fill="E6D3F5"/>
        <w:spacing w:before="480"/>
        <w:rPr>
          <w:b/>
          <w:color w:val="4E1A74" w:themeColor="text2"/>
        </w:rPr>
      </w:pPr>
      <w:r w:rsidRPr="001377E4">
        <w:rPr>
          <w:b/>
          <w:color w:val="4E1A74" w:themeColor="text2"/>
        </w:rPr>
        <w:t>Abandon a nuclear installation</w:t>
      </w:r>
    </w:p>
    <w:p w14:paraId="59039AC1" w14:textId="77777777" w:rsidR="00CC00E2" w:rsidRDefault="00CC00E2" w:rsidP="006C163A">
      <w:pPr>
        <w:pStyle w:val="BodyText"/>
        <w:keepNext/>
        <w:spacing w:before="240" w:after="120"/>
        <w:jc w:val="both"/>
        <w:rPr>
          <w:rFonts w:asciiTheme="minorHAnsi" w:hAnsiTheme="minorHAnsi" w:cstheme="minorHAnsi"/>
          <w:i/>
          <w:color w:val="4E1A74" w:themeColor="text2"/>
          <w:lang w:val="en-US"/>
        </w:rPr>
      </w:pPr>
      <w:r>
        <w:rPr>
          <w:rFonts w:asciiTheme="minorHAnsi" w:hAnsiTheme="minorHAnsi" w:cstheme="minorHAnsi"/>
          <w:i/>
          <w:color w:val="4E1A74" w:themeColor="text2"/>
          <w:lang w:val="en-US"/>
        </w:rPr>
        <w:t xml:space="preserve">Describe the </w:t>
      </w:r>
      <w:r w:rsidRPr="00933522">
        <w:rPr>
          <w:rFonts w:asciiTheme="minorHAnsi" w:hAnsiTheme="minorHAnsi" w:cstheme="minorHAnsi"/>
          <w:i/>
          <w:color w:val="4E1A74" w:themeColor="text2"/>
          <w:lang w:val="en-US"/>
        </w:rPr>
        <w:t>results of decommissioning activities at the facility</w:t>
      </w:r>
    </w:p>
    <w:p w14:paraId="7A54CBE1" w14:textId="77777777" w:rsidR="00CC00E2" w:rsidRPr="00B64B30" w:rsidRDefault="00CC00E2" w:rsidP="00047E9B">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221E7AEA" w14:textId="77777777" w:rsidR="00CC00E2" w:rsidRDefault="00CC00E2" w:rsidP="006C163A">
      <w:pPr>
        <w:pStyle w:val="BodyText"/>
        <w:keepNext/>
        <w:spacing w:before="240" w:after="120"/>
        <w:jc w:val="both"/>
        <w:rPr>
          <w:rFonts w:asciiTheme="minorHAnsi" w:hAnsiTheme="minorHAnsi" w:cstheme="minorHAnsi"/>
          <w:i/>
          <w:color w:val="4E1A74" w:themeColor="text2"/>
          <w:lang w:val="en-US"/>
        </w:rPr>
      </w:pPr>
      <w:r>
        <w:rPr>
          <w:rFonts w:asciiTheme="minorHAnsi" w:hAnsiTheme="minorHAnsi" w:cstheme="minorHAnsi"/>
          <w:i/>
          <w:color w:val="4E1A74" w:themeColor="text2"/>
          <w:lang w:val="en-US"/>
        </w:rPr>
        <w:t>Provide d</w:t>
      </w:r>
      <w:r w:rsidRPr="00933522">
        <w:rPr>
          <w:rFonts w:asciiTheme="minorHAnsi" w:hAnsiTheme="minorHAnsi" w:cstheme="minorHAnsi"/>
          <w:i/>
          <w:color w:val="4E1A74" w:themeColor="text2"/>
          <w:lang w:val="en-US"/>
        </w:rPr>
        <w:t>etails of any environmental monitoring program proposed for the site</w:t>
      </w:r>
      <w:r>
        <w:rPr>
          <w:rFonts w:asciiTheme="minorHAnsi" w:hAnsiTheme="minorHAnsi" w:cstheme="minorHAnsi"/>
          <w:i/>
          <w:color w:val="4E1A74" w:themeColor="text2"/>
          <w:lang w:val="en-US"/>
        </w:rPr>
        <w:t xml:space="preserve">   </w:t>
      </w:r>
    </w:p>
    <w:p w14:paraId="065E265F" w14:textId="77777777" w:rsidR="00CC00E2" w:rsidRPr="00B64B30" w:rsidRDefault="00CC00E2" w:rsidP="00047E9B">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52B395ED" w14:textId="77777777" w:rsidR="00772C9B" w:rsidRDefault="00772C9B">
      <w:pPr>
        <w:rPr>
          <w:rFonts w:ascii="Calibri" w:eastAsiaTheme="majorEastAsia" w:hAnsi="Calibri" w:cstheme="majorBidi"/>
          <w:b/>
          <w:bCs/>
          <w:color w:val="4E1A74"/>
          <w:sz w:val="32"/>
          <w:szCs w:val="28"/>
        </w:rPr>
      </w:pPr>
      <w:r>
        <w:br w:type="page"/>
      </w:r>
    </w:p>
    <w:p w14:paraId="4E8B8947" w14:textId="63966C8F" w:rsidR="002D4193" w:rsidRPr="00B152D9" w:rsidRDefault="002D4193" w:rsidP="00723810">
      <w:pPr>
        <w:pStyle w:val="Heading1"/>
        <w:rPr>
          <w:color w:val="258325" w:themeColor="accent3"/>
        </w:rPr>
      </w:pPr>
      <w:r w:rsidRPr="00B152D9">
        <w:rPr>
          <w:color w:val="258325" w:themeColor="accent3"/>
        </w:rPr>
        <w:lastRenderedPageBreak/>
        <w:t xml:space="preserve">Section </w:t>
      </w:r>
      <w:r w:rsidR="00272B1A" w:rsidRPr="00B152D9">
        <w:rPr>
          <w:color w:val="258325" w:themeColor="accent3"/>
        </w:rPr>
        <w:t>G</w:t>
      </w:r>
      <w:r w:rsidR="00952507" w:rsidRPr="00B152D9">
        <w:rPr>
          <w:color w:val="258325" w:themeColor="accent3"/>
        </w:rPr>
        <w:t>:</w:t>
      </w:r>
      <w:r w:rsidRPr="00B152D9">
        <w:rPr>
          <w:color w:val="258325" w:themeColor="accent3"/>
        </w:rPr>
        <w:t xml:space="preserve"> Associated sources</w:t>
      </w:r>
    </w:p>
    <w:p w14:paraId="5A1E3D03" w14:textId="77777777" w:rsidR="002D4193" w:rsidRDefault="002D4193" w:rsidP="00A10A24">
      <w:pPr>
        <w:tabs>
          <w:tab w:val="left" w:pos="9072"/>
          <w:tab w:val="left" w:pos="11766"/>
        </w:tabs>
        <w:spacing w:after="120"/>
        <w:rPr>
          <w:rFonts w:eastAsia="Calibri" w:cs="Calibri"/>
          <w:bCs/>
          <w:i/>
          <w:iCs/>
          <w:color w:val="4E1A74" w:themeColor="text2"/>
        </w:rPr>
      </w:pPr>
      <w:r w:rsidRPr="00736201">
        <w:rPr>
          <w:rFonts w:eastAsia="Calibri" w:cs="Calibri"/>
          <w:bCs/>
          <w:i/>
          <w:iCs/>
          <w:color w:val="4E1A74" w:themeColor="text2"/>
        </w:rPr>
        <w:t>Is there controlled material and/or controlled apparatus used in connection with the facility?</w:t>
      </w:r>
    </w:p>
    <w:p w14:paraId="55177C39" w14:textId="1CCF9BC5" w:rsidR="002D4193" w:rsidRDefault="002D4193" w:rsidP="00A03720">
      <w:pPr>
        <w:tabs>
          <w:tab w:val="left" w:pos="3969"/>
          <w:tab w:val="left" w:pos="9072"/>
          <w:tab w:val="left" w:pos="11766"/>
        </w:tabs>
        <w:spacing w:before="360" w:after="360"/>
        <w:rPr>
          <w:rFonts w:eastAsia="Calibri" w:cs="Calibri"/>
          <w:bCs/>
          <w:i/>
          <w:iCs/>
          <w:color w:val="4E1A74" w:themeColor="text2"/>
        </w:rPr>
      </w:pPr>
      <w:r w:rsidRPr="00736201">
        <w:rPr>
          <w:rFonts w:eastAsia="Calibri" w:cs="Calibri"/>
          <w:bCs/>
          <w:iCs/>
          <w:color w:val="4E1A74" w:themeColor="text2"/>
        </w:rPr>
        <w:fldChar w:fldCharType="begin">
          <w:ffData>
            <w:name w:val="Check15"/>
            <w:enabled/>
            <w:calcOnExit w:val="0"/>
            <w:checkBox>
              <w:sizeAuto/>
              <w:default w:val="0"/>
            </w:checkBox>
          </w:ffData>
        </w:fldChar>
      </w:r>
      <w:r w:rsidRPr="00736201">
        <w:rPr>
          <w:rFonts w:eastAsia="Calibri" w:cs="Calibri"/>
          <w:bCs/>
          <w:i/>
          <w:iCs/>
          <w:color w:val="4E1A74" w:themeColor="text2"/>
        </w:rPr>
        <w:instrText xml:space="preserve"> FORMCHECKBOX </w:instrText>
      </w:r>
      <w:r w:rsidR="005E052E">
        <w:rPr>
          <w:rFonts w:eastAsia="Calibri" w:cs="Calibri"/>
          <w:bCs/>
          <w:iCs/>
          <w:color w:val="4E1A74" w:themeColor="text2"/>
        </w:rPr>
      </w:r>
      <w:r w:rsidR="005E052E">
        <w:rPr>
          <w:rFonts w:eastAsia="Calibri" w:cs="Calibri"/>
          <w:bCs/>
          <w:iCs/>
          <w:color w:val="4E1A74" w:themeColor="text2"/>
        </w:rPr>
        <w:fldChar w:fldCharType="separate"/>
      </w:r>
      <w:r w:rsidRPr="00736201">
        <w:rPr>
          <w:rFonts w:eastAsia="Calibri" w:cs="Calibri"/>
          <w:bCs/>
          <w:iCs/>
          <w:color w:val="4E1A74" w:themeColor="text2"/>
        </w:rPr>
        <w:fldChar w:fldCharType="end"/>
      </w:r>
      <w:r w:rsidRPr="00736201">
        <w:rPr>
          <w:rFonts w:eastAsia="Calibri" w:cs="Calibri"/>
          <w:bCs/>
          <w:i/>
          <w:iCs/>
          <w:color w:val="4E1A74" w:themeColor="text2"/>
        </w:rPr>
        <w:t xml:space="preserve"> NO - proceed to Section </w:t>
      </w:r>
      <w:r w:rsidR="001064EF">
        <w:rPr>
          <w:rFonts w:eastAsia="Calibri" w:cs="Calibri"/>
          <w:bCs/>
          <w:i/>
          <w:iCs/>
          <w:color w:val="4E1A74" w:themeColor="text2"/>
        </w:rPr>
        <w:t>H</w:t>
      </w:r>
      <w:r w:rsidRPr="00736201">
        <w:rPr>
          <w:rFonts w:eastAsia="Calibri" w:cs="Calibri"/>
          <w:bCs/>
          <w:i/>
          <w:iCs/>
          <w:color w:val="4E1A74" w:themeColor="text2"/>
        </w:rPr>
        <w:tab/>
        <w:t xml:space="preserve"> </w:t>
      </w:r>
      <w:r w:rsidRPr="00736201">
        <w:rPr>
          <w:rFonts w:eastAsia="Calibri" w:cs="Calibri"/>
          <w:bCs/>
          <w:iCs/>
          <w:color w:val="4E1A74" w:themeColor="text2"/>
        </w:rPr>
        <w:fldChar w:fldCharType="begin">
          <w:ffData>
            <w:name w:val="Check15"/>
            <w:enabled/>
            <w:calcOnExit w:val="0"/>
            <w:checkBox>
              <w:sizeAuto/>
              <w:default w:val="0"/>
            </w:checkBox>
          </w:ffData>
        </w:fldChar>
      </w:r>
      <w:r w:rsidRPr="00736201">
        <w:rPr>
          <w:rFonts w:eastAsia="Calibri" w:cs="Calibri"/>
          <w:bCs/>
          <w:i/>
          <w:iCs/>
          <w:color w:val="4E1A74" w:themeColor="text2"/>
        </w:rPr>
        <w:instrText xml:space="preserve"> FORMCHECKBOX </w:instrText>
      </w:r>
      <w:r w:rsidR="005E052E">
        <w:rPr>
          <w:rFonts w:eastAsia="Calibri" w:cs="Calibri"/>
          <w:bCs/>
          <w:iCs/>
          <w:color w:val="4E1A74" w:themeColor="text2"/>
        </w:rPr>
      </w:r>
      <w:r w:rsidR="005E052E">
        <w:rPr>
          <w:rFonts w:eastAsia="Calibri" w:cs="Calibri"/>
          <w:bCs/>
          <w:iCs/>
          <w:color w:val="4E1A74" w:themeColor="text2"/>
        </w:rPr>
        <w:fldChar w:fldCharType="separate"/>
      </w:r>
      <w:r w:rsidRPr="00736201">
        <w:rPr>
          <w:rFonts w:eastAsia="Calibri" w:cs="Calibri"/>
          <w:bCs/>
          <w:iCs/>
          <w:color w:val="4E1A74" w:themeColor="text2"/>
        </w:rPr>
        <w:fldChar w:fldCharType="end"/>
      </w:r>
      <w:r w:rsidRPr="00736201">
        <w:rPr>
          <w:rFonts w:eastAsia="Calibri" w:cs="Calibri"/>
          <w:bCs/>
          <w:i/>
          <w:iCs/>
          <w:color w:val="4E1A74" w:themeColor="text2"/>
        </w:rPr>
        <w:t xml:space="preserve"> YES – describe in the space below</w:t>
      </w:r>
    </w:p>
    <w:p w14:paraId="01057246" w14:textId="77777777" w:rsidR="002D4193" w:rsidRDefault="002D4193" w:rsidP="002D4193">
      <w:pPr>
        <w:tabs>
          <w:tab w:val="left" w:pos="3969"/>
          <w:tab w:val="left" w:pos="9072"/>
          <w:tab w:val="left" w:pos="11766"/>
        </w:tabs>
        <w:spacing w:before="0" w:after="120"/>
        <w:rPr>
          <w:rFonts w:eastAsia="Calibri" w:cs="Calibri"/>
          <w:bCs/>
          <w:i/>
          <w:iCs/>
          <w:color w:val="4E1A74" w:themeColor="text2"/>
        </w:rPr>
      </w:pPr>
      <w:r>
        <w:rPr>
          <w:rFonts w:eastAsia="Calibri" w:cs="Calibri"/>
          <w:bCs/>
          <w:i/>
          <w:iCs/>
          <w:color w:val="4E1A74" w:themeColor="text2"/>
        </w:rPr>
        <w:t xml:space="preserve">If </w:t>
      </w:r>
      <w:r w:rsidR="00A03720">
        <w:rPr>
          <w:rFonts w:eastAsia="Calibri" w:cs="Calibri"/>
          <w:bCs/>
          <w:i/>
          <w:iCs/>
          <w:color w:val="4E1A74" w:themeColor="text2"/>
        </w:rPr>
        <w:t>y</w:t>
      </w:r>
      <w:r>
        <w:rPr>
          <w:rFonts w:eastAsia="Calibri" w:cs="Calibri"/>
          <w:bCs/>
          <w:i/>
          <w:iCs/>
          <w:color w:val="4E1A74" w:themeColor="text2"/>
        </w:rPr>
        <w:t>es</w:t>
      </w:r>
      <w:r w:rsidR="00A03720">
        <w:rPr>
          <w:rFonts w:eastAsia="Calibri" w:cs="Calibri"/>
          <w:bCs/>
          <w:i/>
          <w:iCs/>
          <w:color w:val="4E1A74" w:themeColor="text2"/>
        </w:rPr>
        <w:t>,</w:t>
      </w:r>
      <w:r>
        <w:rPr>
          <w:rFonts w:eastAsia="Calibri" w:cs="Calibri"/>
          <w:bCs/>
          <w:i/>
          <w:iCs/>
          <w:color w:val="4E1A74" w:themeColor="text2"/>
        </w:rPr>
        <w:t xml:space="preserve"> identify the codes and standards relevant to the source(s) and describe how compliance will be achieved</w:t>
      </w:r>
    </w:p>
    <w:p w14:paraId="48FD998E" w14:textId="77777777" w:rsidR="002D4193" w:rsidRPr="00B64B30" w:rsidRDefault="002D4193" w:rsidP="002D4193">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color w:val="000000"/>
          <w:sz w:val="22"/>
          <w:szCs w:val="22"/>
          <w:lang w:eastAsia="ko-KR"/>
        </w:rPr>
        <w:fldChar w:fldCharType="begin">
          <w:ffData>
            <w:name w:val="Text28"/>
            <w:enabled/>
            <w:calcOnExit w:val="0"/>
            <w:textInput/>
          </w:ffData>
        </w:fldChar>
      </w:r>
      <w:r w:rsidRPr="00B64B30">
        <w:rPr>
          <w:rFonts w:ascii="Calibri" w:hAnsi="Calibri"/>
          <w:color w:val="000000"/>
          <w:sz w:val="22"/>
          <w:szCs w:val="22"/>
          <w:lang w:eastAsia="ko-KR"/>
        </w:rPr>
        <w:instrText xml:space="preserve"> FORMTEXT </w:instrText>
      </w:r>
      <w:r w:rsidRPr="00B64B30">
        <w:rPr>
          <w:rFonts w:ascii="Calibri" w:hAnsi="Calibri"/>
          <w:color w:val="000000"/>
          <w:sz w:val="22"/>
          <w:szCs w:val="22"/>
          <w:lang w:eastAsia="ko-KR"/>
        </w:rPr>
      </w:r>
      <w:r w:rsidRPr="00B64B30">
        <w:rPr>
          <w:rFonts w:ascii="Calibri" w:hAnsi="Calibri"/>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color w:val="000000"/>
          <w:sz w:val="22"/>
          <w:szCs w:val="22"/>
          <w:lang w:eastAsia="ko-KR"/>
        </w:rPr>
        <w:fldChar w:fldCharType="end"/>
      </w:r>
    </w:p>
    <w:p w14:paraId="43F8CA48" w14:textId="639784AB" w:rsidR="002D4193" w:rsidRPr="00B152D9" w:rsidRDefault="002D4193" w:rsidP="00723810">
      <w:pPr>
        <w:pStyle w:val="Heading1"/>
        <w:rPr>
          <w:color w:val="258325" w:themeColor="accent3"/>
        </w:rPr>
      </w:pPr>
      <w:r w:rsidRPr="00B152D9">
        <w:rPr>
          <w:color w:val="258325" w:themeColor="accent3"/>
        </w:rPr>
        <w:t xml:space="preserve">Section </w:t>
      </w:r>
      <w:r w:rsidR="00272B1A" w:rsidRPr="00B152D9">
        <w:rPr>
          <w:color w:val="258325" w:themeColor="accent3"/>
        </w:rPr>
        <w:t>H</w:t>
      </w:r>
      <w:r w:rsidR="00952507" w:rsidRPr="00B152D9">
        <w:rPr>
          <w:color w:val="258325" w:themeColor="accent3"/>
        </w:rPr>
        <w:t>:</w:t>
      </w:r>
      <w:r w:rsidRPr="00B152D9">
        <w:rPr>
          <w:color w:val="258325" w:themeColor="accent3"/>
        </w:rPr>
        <w:t xml:space="preserve"> Source details</w:t>
      </w:r>
    </w:p>
    <w:p w14:paraId="3A750E76" w14:textId="77777777" w:rsidR="002D4193" w:rsidRPr="00AF4784" w:rsidRDefault="002D4193" w:rsidP="002D4193">
      <w:pPr>
        <w:rPr>
          <w:rFonts w:eastAsia="Times New Roman" w:cs="Arial"/>
          <w:b/>
          <w:i/>
        </w:rPr>
      </w:pPr>
      <w:r>
        <w:rPr>
          <w:rFonts w:eastAsia="Times New Roman" w:cs="Arial"/>
          <w:i/>
          <w:color w:val="4E1A74" w:themeColor="text2"/>
        </w:rPr>
        <w:t xml:space="preserve">Complete the </w:t>
      </w:r>
      <w:r w:rsidRPr="00736201">
        <w:rPr>
          <w:rFonts w:eastAsia="Times New Roman" w:cs="Arial"/>
          <w:i/>
          <w:color w:val="4E1A74" w:themeColor="text2"/>
        </w:rPr>
        <w:t>Excel Spreadsheet known as the Source Inventory Workbook (SIW)</w:t>
      </w:r>
      <w:r>
        <w:rPr>
          <w:rFonts w:eastAsia="Times New Roman" w:cs="Arial"/>
          <w:i/>
          <w:color w:val="4E1A74" w:themeColor="text2"/>
        </w:rPr>
        <w:t xml:space="preserve"> for any sources used in connection with the facility</w:t>
      </w:r>
      <w:r>
        <w:rPr>
          <w:rFonts w:eastAsia="Times New Roman" w:cs="Arial"/>
        </w:rPr>
        <w:t xml:space="preserve"> </w:t>
      </w:r>
      <w:hyperlink r:id="rId11" w:history="1">
        <w:r w:rsidRPr="00A10A24">
          <w:rPr>
            <w:rFonts w:eastAsia="Times New Roman" w:cs="Arial"/>
            <w:i/>
            <w:color w:val="4E1A74" w:themeColor="text2"/>
            <w:u w:val="single"/>
          </w:rPr>
          <w:t>Click here for template</w:t>
        </w:r>
      </w:hyperlink>
    </w:p>
    <w:p w14:paraId="37B8AAB2" w14:textId="2CC40C95" w:rsidR="00772C9B" w:rsidRPr="00AF4784" w:rsidRDefault="00772C9B" w:rsidP="00A10A24">
      <w:pPr>
        <w:ind w:right="-144"/>
        <w:jc w:val="both"/>
        <w:rPr>
          <w:sz w:val="16"/>
          <w:szCs w:val="16"/>
        </w:rPr>
      </w:pPr>
      <w:r w:rsidRPr="00AF4784">
        <w:rPr>
          <w:sz w:val="16"/>
          <w:szCs w:val="16"/>
        </w:rPr>
        <w:t xml:space="preserve">Note: </w:t>
      </w:r>
      <w:r w:rsidRPr="00C2310F">
        <w:rPr>
          <w:sz w:val="16"/>
          <w:szCs w:val="16"/>
        </w:rPr>
        <w:t xml:space="preserve">For sealed sources, a copy of any </w:t>
      </w:r>
      <w:r w:rsidR="00A10A24">
        <w:rPr>
          <w:sz w:val="16"/>
          <w:szCs w:val="16"/>
        </w:rPr>
        <w:t xml:space="preserve">sealed </w:t>
      </w:r>
      <w:r w:rsidRPr="00C2310F">
        <w:rPr>
          <w:sz w:val="16"/>
          <w:szCs w:val="16"/>
        </w:rPr>
        <w:t xml:space="preserve">source certificate should accompany the application as </w:t>
      </w:r>
      <w:r>
        <w:rPr>
          <w:sz w:val="16"/>
          <w:szCs w:val="16"/>
        </w:rPr>
        <w:t>per item 1(d) of the table in subsection 47(2) of the Regulations</w:t>
      </w:r>
      <w:r w:rsidRPr="00C2310F">
        <w:rPr>
          <w:sz w:val="16"/>
          <w:szCs w:val="16"/>
        </w:rPr>
        <w:t>.</w:t>
      </w:r>
      <w:r>
        <w:rPr>
          <w:sz w:val="16"/>
          <w:szCs w:val="16"/>
        </w:rPr>
        <w:t xml:space="preserve"> </w:t>
      </w:r>
    </w:p>
    <w:p w14:paraId="427942BC" w14:textId="46C9857D" w:rsidR="003B3DDB" w:rsidRPr="00B152D9" w:rsidRDefault="003B3DDB" w:rsidP="00723810">
      <w:pPr>
        <w:pStyle w:val="Heading1"/>
        <w:rPr>
          <w:color w:val="258325" w:themeColor="accent3"/>
        </w:rPr>
      </w:pPr>
      <w:r w:rsidRPr="00B152D9">
        <w:rPr>
          <w:color w:val="258325" w:themeColor="accent3"/>
        </w:rPr>
        <w:t>S</w:t>
      </w:r>
      <w:r w:rsidR="00952507" w:rsidRPr="00B152D9">
        <w:rPr>
          <w:color w:val="258325" w:themeColor="accent3"/>
        </w:rPr>
        <w:t xml:space="preserve">ection </w:t>
      </w:r>
      <w:r w:rsidR="00272B1A" w:rsidRPr="00B152D9">
        <w:rPr>
          <w:color w:val="258325" w:themeColor="accent3"/>
        </w:rPr>
        <w:t>I</w:t>
      </w:r>
      <w:r w:rsidR="00952507" w:rsidRPr="00B152D9">
        <w:rPr>
          <w:color w:val="258325" w:themeColor="accent3"/>
        </w:rPr>
        <w:t>:</w:t>
      </w:r>
      <w:r w:rsidRPr="00B152D9">
        <w:rPr>
          <w:color w:val="258325" w:themeColor="accent3"/>
        </w:rPr>
        <w:t xml:space="preserve"> M</w:t>
      </w:r>
      <w:r w:rsidR="00723810" w:rsidRPr="00B152D9">
        <w:rPr>
          <w:color w:val="258325" w:themeColor="accent3"/>
        </w:rPr>
        <w:t>atters to be taken into account by the CEO</w:t>
      </w:r>
    </w:p>
    <w:p w14:paraId="4101F87E" w14:textId="5F1855C4" w:rsidR="003B3DDB" w:rsidRPr="008422FB" w:rsidRDefault="003B3DDB" w:rsidP="00B152D9">
      <w:pPr>
        <w:pStyle w:val="Heading2"/>
        <w:spacing w:before="360"/>
        <w:rPr>
          <w:lang w:eastAsia="ko-KR"/>
        </w:rPr>
      </w:pPr>
      <w:r w:rsidRPr="008422FB">
        <w:rPr>
          <w:lang w:eastAsia="ko-KR"/>
        </w:rPr>
        <w:t xml:space="preserve">International </w:t>
      </w:r>
      <w:r w:rsidR="00047E9B">
        <w:rPr>
          <w:lang w:eastAsia="ko-KR"/>
        </w:rPr>
        <w:t>b</w:t>
      </w:r>
      <w:r w:rsidRPr="008422FB">
        <w:rPr>
          <w:lang w:eastAsia="ko-KR"/>
        </w:rPr>
        <w:t xml:space="preserve">est </w:t>
      </w:r>
      <w:r w:rsidR="00047E9B">
        <w:rPr>
          <w:lang w:eastAsia="ko-KR"/>
        </w:rPr>
        <w:t>p</w:t>
      </w:r>
      <w:r w:rsidRPr="008422FB">
        <w:rPr>
          <w:lang w:eastAsia="ko-KR"/>
        </w:rPr>
        <w:t xml:space="preserve">ractice in </w:t>
      </w:r>
      <w:r w:rsidR="00047E9B">
        <w:rPr>
          <w:lang w:eastAsia="ko-KR"/>
        </w:rPr>
        <w:t>r</w:t>
      </w:r>
      <w:r w:rsidRPr="008422FB">
        <w:rPr>
          <w:lang w:eastAsia="ko-KR"/>
        </w:rPr>
        <w:t xml:space="preserve">adiation </w:t>
      </w:r>
      <w:r w:rsidR="00047E9B">
        <w:rPr>
          <w:lang w:eastAsia="ko-KR"/>
        </w:rPr>
        <w:t>p</w:t>
      </w:r>
      <w:r w:rsidRPr="008422FB">
        <w:rPr>
          <w:lang w:eastAsia="ko-KR"/>
        </w:rPr>
        <w:t xml:space="preserve">rotection and </w:t>
      </w:r>
      <w:r w:rsidR="00047E9B">
        <w:rPr>
          <w:lang w:eastAsia="ko-KR"/>
        </w:rPr>
        <w:t>n</w:t>
      </w:r>
      <w:r w:rsidRPr="008422FB">
        <w:rPr>
          <w:lang w:eastAsia="ko-KR"/>
        </w:rPr>
        <w:t xml:space="preserve">uclear </w:t>
      </w:r>
      <w:r w:rsidR="00047E9B">
        <w:rPr>
          <w:lang w:eastAsia="ko-KR"/>
        </w:rPr>
        <w:t>s</w:t>
      </w:r>
      <w:r w:rsidRPr="008422FB">
        <w:rPr>
          <w:lang w:eastAsia="ko-KR"/>
        </w:rPr>
        <w:t>afety</w:t>
      </w:r>
    </w:p>
    <w:p w14:paraId="03A6DD95" w14:textId="0FDC57B7" w:rsidR="003B3DDB" w:rsidRPr="003B3DDB" w:rsidRDefault="003B3DDB" w:rsidP="00A10A24">
      <w:pPr>
        <w:spacing w:before="120"/>
        <w:rPr>
          <w:rFonts w:eastAsia="Times New Roman" w:cs="Arial"/>
          <w:i/>
          <w:color w:val="4E1A74" w:themeColor="text2"/>
        </w:rPr>
      </w:pPr>
      <w:r w:rsidRPr="003B3DDB">
        <w:rPr>
          <w:rFonts w:eastAsia="Times New Roman" w:cs="Arial"/>
          <w:i/>
          <w:color w:val="4E1A74" w:themeColor="text2"/>
        </w:rPr>
        <w:t xml:space="preserve">Describe how international best practice in radiation protection and nuclear safety will be considered with respect to the </w:t>
      </w:r>
      <w:r w:rsidR="00D66941">
        <w:rPr>
          <w:rFonts w:eastAsia="Times New Roman" w:cs="Arial"/>
          <w:i/>
          <w:color w:val="4E1A74" w:themeColor="text2"/>
        </w:rPr>
        <w:t xml:space="preserve">kind of </w:t>
      </w:r>
      <w:r w:rsidRPr="003B3DDB">
        <w:rPr>
          <w:rFonts w:eastAsia="Times New Roman" w:cs="Arial"/>
          <w:i/>
          <w:color w:val="4E1A74" w:themeColor="text2"/>
        </w:rPr>
        <w:t>facility</w:t>
      </w:r>
      <w:r w:rsidR="00D66941">
        <w:rPr>
          <w:rFonts w:eastAsia="Times New Roman" w:cs="Arial"/>
          <w:i/>
          <w:color w:val="4E1A74" w:themeColor="text2"/>
        </w:rPr>
        <w:t xml:space="preserve"> and type of authorisation(s) sought</w:t>
      </w:r>
    </w:p>
    <w:p w14:paraId="338F4E82" w14:textId="77777777" w:rsidR="003B3DDB" w:rsidRPr="00B64B30" w:rsidRDefault="003B3DDB" w:rsidP="003B3DDB">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color w:val="000000"/>
          <w:sz w:val="22"/>
          <w:szCs w:val="22"/>
          <w:lang w:eastAsia="ko-KR"/>
        </w:rPr>
      </w:pPr>
      <w:r w:rsidRPr="00B64B30">
        <w:rPr>
          <w:rFonts w:ascii="Calibri" w:hAnsi="Calibri"/>
          <w:noProof/>
          <w:color w:val="000000"/>
          <w:sz w:val="22"/>
          <w:szCs w:val="22"/>
          <w:lang w:eastAsia="ko-KR"/>
        </w:rPr>
        <w:fldChar w:fldCharType="begin">
          <w:ffData>
            <w:name w:val="Text28"/>
            <w:enabled/>
            <w:calcOnExit w:val="0"/>
            <w:textInput/>
          </w:ffData>
        </w:fldChar>
      </w:r>
      <w:r w:rsidRPr="00B64B30">
        <w:rPr>
          <w:rFonts w:ascii="Calibri" w:hAnsi="Calibri"/>
          <w:noProof/>
          <w:color w:val="000000"/>
          <w:sz w:val="22"/>
          <w:szCs w:val="22"/>
          <w:lang w:eastAsia="ko-KR"/>
        </w:rPr>
        <w:instrText xml:space="preserve"> FORMTEXT </w:instrText>
      </w:r>
      <w:r w:rsidRPr="00B64B30">
        <w:rPr>
          <w:rFonts w:ascii="Calibri" w:hAnsi="Calibri"/>
          <w:noProof/>
          <w:color w:val="000000"/>
          <w:sz w:val="22"/>
          <w:szCs w:val="22"/>
          <w:lang w:eastAsia="ko-KR"/>
        </w:rPr>
      </w:r>
      <w:r w:rsidRPr="00B64B30">
        <w:rPr>
          <w:rFonts w:ascii="Calibri" w:hAnsi="Calibri"/>
          <w:noProof/>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fldChar w:fldCharType="end"/>
      </w:r>
    </w:p>
    <w:p w14:paraId="1BC39F9B" w14:textId="77777777" w:rsidR="003B3DDB" w:rsidRPr="008422FB" w:rsidRDefault="003B3DDB" w:rsidP="00B152D9">
      <w:pPr>
        <w:pStyle w:val="Heading2"/>
        <w:spacing w:before="360"/>
        <w:rPr>
          <w:lang w:eastAsia="ko-KR"/>
        </w:rPr>
      </w:pPr>
      <w:r w:rsidRPr="008422FB">
        <w:rPr>
          <w:lang w:eastAsia="ko-KR"/>
        </w:rPr>
        <w:t xml:space="preserve">Information asked for by the CEO </w:t>
      </w:r>
    </w:p>
    <w:p w14:paraId="3ACEB0A3" w14:textId="77777777" w:rsidR="003B3DDB" w:rsidRPr="003B3DDB" w:rsidRDefault="003B3DDB" w:rsidP="003B3DDB">
      <w:pPr>
        <w:rPr>
          <w:rFonts w:eastAsia="Times New Roman" w:cs="Arial"/>
          <w:i/>
          <w:color w:val="4E1A74" w:themeColor="text2"/>
        </w:rPr>
      </w:pPr>
      <w:r w:rsidRPr="003B3DDB">
        <w:rPr>
          <w:rFonts w:eastAsia="Times New Roman" w:cs="Arial"/>
          <w:i/>
          <w:color w:val="4E1A74" w:themeColor="text2"/>
        </w:rPr>
        <w:t>Confirm that all information asked for by the CEO has been provided</w:t>
      </w:r>
    </w:p>
    <w:p w14:paraId="265B20F4" w14:textId="77777777" w:rsidR="003B3DDB" w:rsidRPr="00B64B30" w:rsidRDefault="003B3DDB" w:rsidP="003B3DDB">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noProof/>
          <w:color w:val="000000"/>
          <w:sz w:val="22"/>
          <w:szCs w:val="22"/>
          <w:lang w:eastAsia="ko-KR"/>
        </w:rPr>
      </w:pPr>
      <w:r w:rsidRPr="00B64B30">
        <w:rPr>
          <w:rFonts w:ascii="Calibri" w:hAnsi="Calibri"/>
          <w:noProof/>
          <w:color w:val="000000"/>
          <w:sz w:val="22"/>
          <w:szCs w:val="22"/>
          <w:lang w:eastAsia="ko-KR"/>
        </w:rPr>
        <w:fldChar w:fldCharType="begin">
          <w:ffData>
            <w:name w:val="Text28"/>
            <w:enabled/>
            <w:calcOnExit w:val="0"/>
            <w:textInput/>
          </w:ffData>
        </w:fldChar>
      </w:r>
      <w:r w:rsidRPr="00B64B30">
        <w:rPr>
          <w:rFonts w:ascii="Calibri" w:hAnsi="Calibri"/>
          <w:noProof/>
          <w:color w:val="000000"/>
          <w:sz w:val="22"/>
          <w:szCs w:val="22"/>
          <w:lang w:eastAsia="ko-KR"/>
        </w:rPr>
        <w:instrText xml:space="preserve"> FORMTEXT </w:instrText>
      </w:r>
      <w:r w:rsidRPr="00B64B30">
        <w:rPr>
          <w:rFonts w:ascii="Calibri" w:hAnsi="Calibri"/>
          <w:noProof/>
          <w:color w:val="000000"/>
          <w:sz w:val="22"/>
          <w:szCs w:val="22"/>
          <w:lang w:eastAsia="ko-KR"/>
        </w:rPr>
      </w:r>
      <w:r w:rsidRPr="00B64B30">
        <w:rPr>
          <w:rFonts w:ascii="Calibri" w:hAnsi="Calibri"/>
          <w:noProof/>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fldChar w:fldCharType="end"/>
      </w:r>
    </w:p>
    <w:p w14:paraId="110BEBE9" w14:textId="77777777" w:rsidR="003B3DDB" w:rsidRPr="003B3DDB" w:rsidRDefault="005C6486" w:rsidP="005C6486">
      <w:pPr>
        <w:pStyle w:val="Heading3"/>
        <w:rPr>
          <w:lang w:eastAsia="ko-KR"/>
        </w:rPr>
      </w:pPr>
      <w:r>
        <w:rPr>
          <w:lang w:eastAsia="ko-KR"/>
        </w:rPr>
        <w:tab/>
      </w:r>
      <w:r w:rsidR="003B3DDB" w:rsidRPr="003B3DDB">
        <w:rPr>
          <w:lang w:eastAsia="ko-KR"/>
        </w:rPr>
        <w:t xml:space="preserve">Undue Risk </w:t>
      </w:r>
    </w:p>
    <w:p w14:paraId="11661720" w14:textId="77777777" w:rsidR="003B3DDB" w:rsidRPr="003B3DDB" w:rsidRDefault="003B3DDB" w:rsidP="003B3DDB">
      <w:pPr>
        <w:rPr>
          <w:rFonts w:eastAsia="Times New Roman" w:cs="Arial"/>
          <w:i/>
          <w:color w:val="4E1A74" w:themeColor="text2"/>
        </w:rPr>
      </w:pPr>
      <w:r w:rsidRPr="003B3DDB">
        <w:rPr>
          <w:rFonts w:eastAsia="Times New Roman" w:cs="Arial"/>
          <w:i/>
          <w:color w:val="4E1A74" w:themeColor="text2"/>
        </w:rPr>
        <w:t>Provide information to show that there is no undue risk from radiation associated with the facility</w:t>
      </w:r>
    </w:p>
    <w:p w14:paraId="1491D30F" w14:textId="77777777" w:rsidR="003B3DDB" w:rsidRPr="00B64B30" w:rsidRDefault="003B3DDB" w:rsidP="003B3DDB">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noProof/>
          <w:color w:val="000000"/>
          <w:sz w:val="22"/>
          <w:szCs w:val="22"/>
          <w:lang w:eastAsia="ko-KR"/>
        </w:rPr>
      </w:pPr>
      <w:r w:rsidRPr="00B64B30">
        <w:rPr>
          <w:rFonts w:ascii="Calibri" w:hAnsi="Calibri"/>
          <w:noProof/>
          <w:color w:val="000000"/>
          <w:sz w:val="22"/>
          <w:szCs w:val="22"/>
          <w:lang w:eastAsia="ko-KR"/>
        </w:rPr>
        <w:fldChar w:fldCharType="begin">
          <w:ffData>
            <w:name w:val="Text28"/>
            <w:enabled/>
            <w:calcOnExit w:val="0"/>
            <w:textInput/>
          </w:ffData>
        </w:fldChar>
      </w:r>
      <w:r w:rsidRPr="00B64B30">
        <w:rPr>
          <w:rFonts w:ascii="Calibri" w:hAnsi="Calibri"/>
          <w:noProof/>
          <w:color w:val="000000"/>
          <w:sz w:val="22"/>
          <w:szCs w:val="22"/>
          <w:lang w:eastAsia="ko-KR"/>
        </w:rPr>
        <w:instrText xml:space="preserve"> FORMTEXT </w:instrText>
      </w:r>
      <w:r w:rsidRPr="00B64B30">
        <w:rPr>
          <w:rFonts w:ascii="Calibri" w:hAnsi="Calibri"/>
          <w:noProof/>
          <w:color w:val="000000"/>
          <w:sz w:val="22"/>
          <w:szCs w:val="22"/>
          <w:lang w:eastAsia="ko-KR"/>
        </w:rPr>
      </w:r>
      <w:r w:rsidRPr="00B64B30">
        <w:rPr>
          <w:rFonts w:ascii="Calibri" w:hAnsi="Calibri"/>
          <w:noProof/>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fldChar w:fldCharType="end"/>
      </w:r>
    </w:p>
    <w:p w14:paraId="395AB546" w14:textId="77777777" w:rsidR="003B3DDB" w:rsidRPr="003B3DDB" w:rsidRDefault="005C6486" w:rsidP="005C6486">
      <w:pPr>
        <w:pStyle w:val="Heading3"/>
        <w:rPr>
          <w:lang w:eastAsia="ko-KR"/>
        </w:rPr>
      </w:pPr>
      <w:r>
        <w:rPr>
          <w:lang w:eastAsia="ko-KR"/>
        </w:rPr>
        <w:tab/>
      </w:r>
      <w:r w:rsidR="003B3DDB">
        <w:rPr>
          <w:lang w:eastAsia="ko-KR"/>
        </w:rPr>
        <w:t>N</w:t>
      </w:r>
      <w:r w:rsidR="003B3DDB" w:rsidRPr="003B3DDB">
        <w:rPr>
          <w:lang w:eastAsia="ko-KR"/>
        </w:rPr>
        <w:t>et benefit</w:t>
      </w:r>
    </w:p>
    <w:p w14:paraId="67E91B90" w14:textId="77777777" w:rsidR="003B3DDB" w:rsidRPr="003B3DDB" w:rsidRDefault="003B3DDB" w:rsidP="003B3DDB">
      <w:pPr>
        <w:rPr>
          <w:rFonts w:eastAsia="Times New Roman" w:cs="Arial"/>
          <w:i/>
          <w:color w:val="4E1A74" w:themeColor="text2"/>
        </w:rPr>
      </w:pPr>
      <w:r w:rsidRPr="003B3DDB">
        <w:rPr>
          <w:rFonts w:eastAsia="Times New Roman" w:cs="Arial"/>
          <w:i/>
          <w:color w:val="4E1A74" w:themeColor="text2"/>
        </w:rPr>
        <w:t>Provide information that demonstrates a net benefit from the proposed conduct</w:t>
      </w:r>
    </w:p>
    <w:p w14:paraId="74D35B0C" w14:textId="77777777" w:rsidR="003B3DDB" w:rsidRPr="00B64B30" w:rsidRDefault="003B3DDB" w:rsidP="003B3DDB">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noProof/>
          <w:color w:val="000000"/>
          <w:sz w:val="22"/>
          <w:szCs w:val="22"/>
          <w:lang w:eastAsia="ko-KR"/>
        </w:rPr>
      </w:pPr>
      <w:r w:rsidRPr="00B64B30">
        <w:rPr>
          <w:rFonts w:ascii="Calibri" w:hAnsi="Calibri"/>
          <w:noProof/>
          <w:color w:val="000000"/>
          <w:sz w:val="22"/>
          <w:szCs w:val="22"/>
          <w:lang w:eastAsia="ko-KR"/>
        </w:rPr>
        <w:fldChar w:fldCharType="begin">
          <w:ffData>
            <w:name w:val="Text28"/>
            <w:enabled/>
            <w:calcOnExit w:val="0"/>
            <w:textInput/>
          </w:ffData>
        </w:fldChar>
      </w:r>
      <w:r w:rsidRPr="00B64B30">
        <w:rPr>
          <w:rFonts w:ascii="Calibri" w:hAnsi="Calibri"/>
          <w:noProof/>
          <w:color w:val="000000"/>
          <w:sz w:val="22"/>
          <w:szCs w:val="22"/>
          <w:lang w:eastAsia="ko-KR"/>
        </w:rPr>
        <w:instrText xml:space="preserve"> FORMTEXT </w:instrText>
      </w:r>
      <w:r w:rsidRPr="00B64B30">
        <w:rPr>
          <w:rFonts w:ascii="Calibri" w:hAnsi="Calibri"/>
          <w:noProof/>
          <w:color w:val="000000"/>
          <w:sz w:val="22"/>
          <w:szCs w:val="22"/>
          <w:lang w:eastAsia="ko-KR"/>
        </w:rPr>
      </w:r>
      <w:r w:rsidRPr="00B64B30">
        <w:rPr>
          <w:rFonts w:ascii="Calibri" w:hAnsi="Calibri"/>
          <w:noProof/>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fldChar w:fldCharType="end"/>
      </w:r>
    </w:p>
    <w:p w14:paraId="6B58BF3D" w14:textId="2BAECBE9" w:rsidR="003B3DDB" w:rsidRPr="003B3DDB" w:rsidRDefault="005C6486" w:rsidP="005C6486">
      <w:pPr>
        <w:pStyle w:val="Heading3"/>
        <w:rPr>
          <w:lang w:eastAsia="ko-KR"/>
        </w:rPr>
      </w:pPr>
      <w:r>
        <w:rPr>
          <w:lang w:eastAsia="ko-KR"/>
        </w:rPr>
        <w:lastRenderedPageBreak/>
        <w:tab/>
      </w:r>
      <w:r w:rsidR="005F2E63">
        <w:rPr>
          <w:lang w:eastAsia="ko-KR"/>
        </w:rPr>
        <w:t>Optimisation of protection</w:t>
      </w:r>
    </w:p>
    <w:p w14:paraId="46AD65F2" w14:textId="77777777" w:rsidR="003B3DDB" w:rsidRPr="003B3DDB" w:rsidRDefault="003B3DDB" w:rsidP="003B3DDB">
      <w:pPr>
        <w:rPr>
          <w:rFonts w:eastAsia="Times New Roman" w:cs="Arial"/>
          <w:i/>
          <w:color w:val="4E1A74" w:themeColor="text2"/>
        </w:rPr>
      </w:pPr>
      <w:r w:rsidRPr="003B3DDB">
        <w:rPr>
          <w:rFonts w:eastAsia="Times New Roman" w:cs="Arial"/>
          <w:i/>
          <w:color w:val="4E1A74" w:themeColor="text2"/>
        </w:rPr>
        <w:t>Provide information in relation to the proposed conduct to show that the magnitude of individual doses, the number of people exposed, and the likelihood that exposure will happen, are as low as reasonably achievable, having regard to economic and social factors</w:t>
      </w:r>
    </w:p>
    <w:p w14:paraId="052CC637" w14:textId="77777777" w:rsidR="003B3DDB" w:rsidRPr="00B64B30" w:rsidRDefault="003B3DDB" w:rsidP="003B3DDB">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noProof/>
          <w:color w:val="000000"/>
          <w:sz w:val="22"/>
          <w:szCs w:val="22"/>
          <w:lang w:eastAsia="ko-KR"/>
        </w:rPr>
      </w:pPr>
      <w:r w:rsidRPr="00B64B30">
        <w:rPr>
          <w:rFonts w:ascii="Calibri" w:hAnsi="Calibri"/>
          <w:noProof/>
          <w:color w:val="000000"/>
          <w:sz w:val="22"/>
          <w:szCs w:val="22"/>
          <w:lang w:eastAsia="ko-KR"/>
        </w:rPr>
        <w:fldChar w:fldCharType="begin">
          <w:ffData>
            <w:name w:val="Text28"/>
            <w:enabled/>
            <w:calcOnExit w:val="0"/>
            <w:textInput/>
          </w:ffData>
        </w:fldChar>
      </w:r>
      <w:r w:rsidRPr="00B64B30">
        <w:rPr>
          <w:rFonts w:ascii="Calibri" w:hAnsi="Calibri"/>
          <w:noProof/>
          <w:color w:val="000000"/>
          <w:sz w:val="22"/>
          <w:szCs w:val="22"/>
          <w:lang w:eastAsia="ko-KR"/>
        </w:rPr>
        <w:instrText xml:space="preserve"> FORMTEXT </w:instrText>
      </w:r>
      <w:r w:rsidRPr="00B64B30">
        <w:rPr>
          <w:rFonts w:ascii="Calibri" w:hAnsi="Calibri"/>
          <w:noProof/>
          <w:color w:val="000000"/>
          <w:sz w:val="22"/>
          <w:szCs w:val="22"/>
          <w:lang w:eastAsia="ko-KR"/>
        </w:rPr>
      </w:r>
      <w:r w:rsidRPr="00B64B30">
        <w:rPr>
          <w:rFonts w:ascii="Calibri" w:hAnsi="Calibri"/>
          <w:noProof/>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fldChar w:fldCharType="end"/>
      </w:r>
    </w:p>
    <w:p w14:paraId="21BCE288" w14:textId="77777777" w:rsidR="003B3DDB" w:rsidRPr="003B3DDB" w:rsidRDefault="005C6486" w:rsidP="005C6486">
      <w:pPr>
        <w:pStyle w:val="Heading3"/>
        <w:rPr>
          <w:lang w:eastAsia="ko-KR"/>
        </w:rPr>
      </w:pPr>
      <w:r>
        <w:rPr>
          <w:lang w:eastAsia="ko-KR"/>
        </w:rPr>
        <w:tab/>
      </w:r>
      <w:r w:rsidR="003B3DDB">
        <w:rPr>
          <w:lang w:eastAsia="ko-KR"/>
        </w:rPr>
        <w:t>C</w:t>
      </w:r>
      <w:r w:rsidR="003B3DDB" w:rsidRPr="003B3DDB">
        <w:rPr>
          <w:lang w:eastAsia="ko-KR"/>
        </w:rPr>
        <w:t>apacity to comply</w:t>
      </w:r>
    </w:p>
    <w:p w14:paraId="664B37DF" w14:textId="77777777" w:rsidR="003B3DDB" w:rsidRPr="003B3DDB" w:rsidRDefault="003B3DDB" w:rsidP="003B3DDB">
      <w:pPr>
        <w:rPr>
          <w:rFonts w:eastAsia="Times New Roman" w:cs="Arial"/>
          <w:i/>
          <w:color w:val="4E1A74" w:themeColor="text2"/>
        </w:rPr>
      </w:pPr>
      <w:r w:rsidRPr="003B3DDB">
        <w:rPr>
          <w:rFonts w:eastAsia="Times New Roman" w:cs="Arial"/>
          <w:i/>
          <w:color w:val="4E1A74" w:themeColor="text2"/>
        </w:rPr>
        <w:t>Provide information to show that the applicant has the capacity to comply with the Regulations and any licence conditions that may be imposed</w:t>
      </w:r>
    </w:p>
    <w:p w14:paraId="6EAB5640" w14:textId="77777777" w:rsidR="003B3DDB" w:rsidRPr="00B64B30" w:rsidRDefault="003B3DDB" w:rsidP="003B3DDB">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noProof/>
          <w:color w:val="000000"/>
          <w:sz w:val="22"/>
          <w:szCs w:val="22"/>
          <w:lang w:eastAsia="ko-KR"/>
        </w:rPr>
      </w:pPr>
      <w:r w:rsidRPr="00B64B30">
        <w:rPr>
          <w:rFonts w:ascii="Calibri" w:hAnsi="Calibri"/>
          <w:noProof/>
          <w:color w:val="000000"/>
          <w:sz w:val="22"/>
          <w:szCs w:val="22"/>
          <w:lang w:eastAsia="ko-KR"/>
        </w:rPr>
        <w:fldChar w:fldCharType="begin">
          <w:ffData>
            <w:name w:val="Text28"/>
            <w:enabled/>
            <w:calcOnExit w:val="0"/>
            <w:textInput/>
          </w:ffData>
        </w:fldChar>
      </w:r>
      <w:r w:rsidRPr="00B64B30">
        <w:rPr>
          <w:rFonts w:ascii="Calibri" w:hAnsi="Calibri"/>
          <w:noProof/>
          <w:color w:val="000000"/>
          <w:sz w:val="22"/>
          <w:szCs w:val="22"/>
          <w:lang w:eastAsia="ko-KR"/>
        </w:rPr>
        <w:instrText xml:space="preserve"> FORMTEXT </w:instrText>
      </w:r>
      <w:r w:rsidRPr="00B64B30">
        <w:rPr>
          <w:rFonts w:ascii="Calibri" w:hAnsi="Calibri"/>
          <w:noProof/>
          <w:color w:val="000000"/>
          <w:sz w:val="22"/>
          <w:szCs w:val="22"/>
          <w:lang w:eastAsia="ko-KR"/>
        </w:rPr>
      </w:r>
      <w:r w:rsidRPr="00B64B30">
        <w:rPr>
          <w:rFonts w:ascii="Calibri" w:hAnsi="Calibri"/>
          <w:noProof/>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fldChar w:fldCharType="end"/>
      </w:r>
    </w:p>
    <w:p w14:paraId="3E18D933" w14:textId="77777777" w:rsidR="003B3DDB" w:rsidRPr="003B3DDB" w:rsidRDefault="005C6486" w:rsidP="005C6486">
      <w:pPr>
        <w:pStyle w:val="Heading3"/>
        <w:rPr>
          <w:lang w:eastAsia="ko-KR"/>
        </w:rPr>
      </w:pPr>
      <w:r>
        <w:rPr>
          <w:lang w:eastAsia="ko-KR"/>
        </w:rPr>
        <w:tab/>
      </w:r>
      <w:r w:rsidR="003B3DDB">
        <w:rPr>
          <w:lang w:eastAsia="ko-KR"/>
        </w:rPr>
        <w:t>A</w:t>
      </w:r>
      <w:r w:rsidR="003B3DDB" w:rsidRPr="003B3DDB">
        <w:rPr>
          <w:lang w:eastAsia="ko-KR"/>
        </w:rPr>
        <w:t>u</w:t>
      </w:r>
      <w:r w:rsidR="003B3DDB" w:rsidRPr="00952507">
        <w:rPr>
          <w:rStyle w:val="Heading3Char"/>
        </w:rPr>
        <w:t>t</w:t>
      </w:r>
      <w:r w:rsidR="003B3DDB" w:rsidRPr="003B3DDB">
        <w:rPr>
          <w:lang w:eastAsia="ko-KR"/>
        </w:rPr>
        <w:t>horised signatory</w:t>
      </w:r>
    </w:p>
    <w:p w14:paraId="5A514E6B" w14:textId="77777777" w:rsidR="003B3DDB" w:rsidRPr="003B3DDB" w:rsidRDefault="003B3DDB" w:rsidP="003B3DDB">
      <w:pPr>
        <w:rPr>
          <w:rFonts w:eastAsia="Times New Roman" w:cs="Arial"/>
          <w:i/>
          <w:color w:val="4E1A74" w:themeColor="text2"/>
        </w:rPr>
      </w:pPr>
      <w:r w:rsidRPr="003B3DDB">
        <w:rPr>
          <w:rFonts w:eastAsia="Times New Roman" w:cs="Arial"/>
          <w:i/>
          <w:color w:val="4E1A74" w:themeColor="text2"/>
        </w:rPr>
        <w:t>Confirm that the application has been signed by an office holder of the applicant or a person authorised by an</w:t>
      </w:r>
      <w:r w:rsidR="00A03720">
        <w:rPr>
          <w:rFonts w:eastAsia="Times New Roman" w:cs="Arial"/>
          <w:i/>
          <w:color w:val="4E1A74" w:themeColor="text2"/>
        </w:rPr>
        <w:t xml:space="preserve"> office holder of the applicant</w:t>
      </w:r>
    </w:p>
    <w:p w14:paraId="367794CA" w14:textId="77777777" w:rsidR="00A10A24" w:rsidRPr="00B64B30" w:rsidRDefault="00A10A24" w:rsidP="00A10A24">
      <w:pPr>
        <w:pStyle w:val="BodyText"/>
        <w:pBdr>
          <w:top w:val="single" w:sz="4" w:space="1" w:color="auto"/>
          <w:left w:val="single" w:sz="4" w:space="4" w:color="auto"/>
          <w:bottom w:val="single" w:sz="4" w:space="1" w:color="auto"/>
          <w:right w:val="single" w:sz="4" w:space="4" w:color="auto"/>
        </w:pBdr>
        <w:spacing w:before="120" w:after="120"/>
        <w:jc w:val="both"/>
        <w:rPr>
          <w:rFonts w:ascii="Calibri" w:hAnsi="Calibri"/>
          <w:noProof/>
          <w:color w:val="000000"/>
          <w:sz w:val="22"/>
          <w:szCs w:val="22"/>
          <w:lang w:eastAsia="ko-KR"/>
        </w:rPr>
      </w:pPr>
      <w:r w:rsidRPr="00B64B30">
        <w:rPr>
          <w:rFonts w:ascii="Calibri" w:hAnsi="Calibri"/>
          <w:noProof/>
          <w:color w:val="000000"/>
          <w:sz w:val="22"/>
          <w:szCs w:val="22"/>
          <w:lang w:eastAsia="ko-KR"/>
        </w:rPr>
        <w:fldChar w:fldCharType="begin">
          <w:ffData>
            <w:name w:val="Text28"/>
            <w:enabled/>
            <w:calcOnExit w:val="0"/>
            <w:textInput/>
          </w:ffData>
        </w:fldChar>
      </w:r>
      <w:r w:rsidRPr="00B64B30">
        <w:rPr>
          <w:rFonts w:ascii="Calibri" w:hAnsi="Calibri"/>
          <w:noProof/>
          <w:color w:val="000000"/>
          <w:sz w:val="22"/>
          <w:szCs w:val="22"/>
          <w:lang w:eastAsia="ko-KR"/>
        </w:rPr>
        <w:instrText xml:space="preserve"> FORMTEXT </w:instrText>
      </w:r>
      <w:r w:rsidRPr="00B64B30">
        <w:rPr>
          <w:rFonts w:ascii="Calibri" w:hAnsi="Calibri"/>
          <w:noProof/>
          <w:color w:val="000000"/>
          <w:sz w:val="22"/>
          <w:szCs w:val="22"/>
          <w:lang w:eastAsia="ko-KR"/>
        </w:rPr>
      </w:r>
      <w:r w:rsidRPr="00B64B30">
        <w:rPr>
          <w:rFonts w:ascii="Calibri" w:hAnsi="Calibri"/>
          <w:noProof/>
          <w:color w:val="000000"/>
          <w:sz w:val="22"/>
          <w:szCs w:val="22"/>
          <w:lang w:eastAsia="ko-KR"/>
        </w:rPr>
        <w:fldChar w:fldCharType="separate"/>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t> </w:t>
      </w:r>
      <w:r w:rsidRPr="00B64B30">
        <w:rPr>
          <w:rFonts w:ascii="Calibri" w:hAnsi="Calibri"/>
          <w:noProof/>
          <w:color w:val="000000"/>
          <w:sz w:val="22"/>
          <w:szCs w:val="22"/>
          <w:lang w:eastAsia="ko-KR"/>
        </w:rPr>
        <w:fldChar w:fldCharType="end"/>
      </w:r>
    </w:p>
    <w:p w14:paraId="7C3A575A" w14:textId="4ACF34C6" w:rsidR="00843043" w:rsidRDefault="00A10A24">
      <w:pPr>
        <w:rPr>
          <w:rFonts w:ascii="Calibri" w:eastAsiaTheme="majorEastAsia" w:hAnsi="Calibri" w:cstheme="majorBidi"/>
          <w:b/>
          <w:bCs/>
          <w:color w:val="4E1A74"/>
          <w:sz w:val="32"/>
          <w:szCs w:val="28"/>
        </w:rPr>
      </w:pPr>
      <w:r>
        <w:t xml:space="preserve"> </w:t>
      </w:r>
      <w:r w:rsidR="00843043">
        <w:br w:type="page"/>
      </w:r>
    </w:p>
    <w:p w14:paraId="65361AE5" w14:textId="77777777" w:rsidR="003B3DDB" w:rsidRPr="003B3DDB" w:rsidRDefault="003B3DDB" w:rsidP="00723810">
      <w:pPr>
        <w:pStyle w:val="Heading1"/>
        <w:jc w:val="center"/>
      </w:pPr>
      <w:r w:rsidRPr="003B3DDB">
        <w:lastRenderedPageBreak/>
        <w:t>CHECKLIST</w:t>
      </w:r>
    </w:p>
    <w:tbl>
      <w:tblPr>
        <w:tblStyle w:val="GenericARPANSA"/>
        <w:tblW w:w="9606" w:type="dxa"/>
        <w:tblLook w:val="0000" w:firstRow="0" w:lastRow="0" w:firstColumn="0" w:lastColumn="0" w:noHBand="0" w:noVBand="0"/>
      </w:tblPr>
      <w:tblGrid>
        <w:gridCol w:w="7621"/>
        <w:gridCol w:w="992"/>
        <w:gridCol w:w="993"/>
      </w:tblGrid>
      <w:tr w:rsidR="003B3DDB" w:rsidRPr="00FB1D85" w14:paraId="11495270" w14:textId="77777777" w:rsidTr="00C3393C">
        <w:tc>
          <w:tcPr>
            <w:tcW w:w="7621" w:type="dxa"/>
          </w:tcPr>
          <w:p w14:paraId="67B29F20" w14:textId="77777777" w:rsidR="003B3DDB" w:rsidRPr="005140C8" w:rsidRDefault="003B3DDB" w:rsidP="003B3DDB">
            <w:pPr>
              <w:pStyle w:val="BodyText"/>
              <w:spacing w:before="40" w:after="40"/>
              <w:rPr>
                <w:rFonts w:asciiTheme="minorHAnsi" w:eastAsiaTheme="minorHAnsi" w:hAnsiTheme="minorHAnsi" w:cstheme="minorHAnsi"/>
                <w:b/>
                <w:color w:val="4E1A74" w:themeColor="text2"/>
              </w:rPr>
            </w:pPr>
            <w:r w:rsidRPr="005140C8">
              <w:rPr>
                <w:rFonts w:asciiTheme="minorHAnsi" w:eastAsiaTheme="minorHAnsi" w:hAnsiTheme="minorHAnsi" w:cstheme="minorHAnsi"/>
                <w:b/>
                <w:color w:val="4E1A74" w:themeColor="text2"/>
              </w:rPr>
              <w:t>Item</w:t>
            </w:r>
          </w:p>
        </w:tc>
        <w:tc>
          <w:tcPr>
            <w:tcW w:w="992" w:type="dxa"/>
          </w:tcPr>
          <w:p w14:paraId="4A8F89F5" w14:textId="77777777" w:rsidR="003B3DDB" w:rsidRPr="005140C8" w:rsidRDefault="003B3DDB" w:rsidP="003B3DDB">
            <w:pPr>
              <w:spacing w:before="40" w:after="40"/>
              <w:rPr>
                <w:rFonts w:cstheme="minorHAnsi"/>
                <w:b/>
                <w:color w:val="4E1A74" w:themeColor="text2"/>
                <w:sz w:val="20"/>
                <w:szCs w:val="20"/>
              </w:rPr>
            </w:pPr>
            <w:r w:rsidRPr="005140C8">
              <w:rPr>
                <w:rFonts w:cstheme="minorHAnsi"/>
                <w:b/>
                <w:color w:val="4E1A74" w:themeColor="text2"/>
                <w:sz w:val="20"/>
                <w:szCs w:val="20"/>
              </w:rPr>
              <w:t>Check</w:t>
            </w:r>
          </w:p>
        </w:tc>
        <w:tc>
          <w:tcPr>
            <w:tcW w:w="993" w:type="dxa"/>
          </w:tcPr>
          <w:p w14:paraId="7FAC5517" w14:textId="77777777" w:rsidR="003B3DDB" w:rsidRPr="005140C8" w:rsidRDefault="003B3DDB" w:rsidP="003B3DDB">
            <w:pPr>
              <w:spacing w:before="40" w:after="40"/>
              <w:rPr>
                <w:rFonts w:cstheme="minorHAnsi"/>
                <w:b/>
                <w:color w:val="4E1A74" w:themeColor="text2"/>
                <w:sz w:val="20"/>
                <w:szCs w:val="20"/>
              </w:rPr>
            </w:pPr>
            <w:r w:rsidRPr="005140C8">
              <w:rPr>
                <w:rFonts w:cstheme="minorHAnsi"/>
                <w:b/>
                <w:color w:val="4E1A74" w:themeColor="text2"/>
                <w:sz w:val="20"/>
                <w:szCs w:val="20"/>
              </w:rPr>
              <w:t>N/A</w:t>
            </w:r>
          </w:p>
        </w:tc>
      </w:tr>
      <w:tr w:rsidR="004F06E7" w:rsidRPr="00FB1D85" w14:paraId="7BC370E8"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44EC4890" w14:textId="77777777" w:rsidR="004F06E7" w:rsidRPr="005140C8"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5140C8">
              <w:rPr>
                <w:rFonts w:asciiTheme="minorHAnsi" w:hAnsiTheme="minorHAnsi"/>
                <w:color w:val="4E1A74" w:themeColor="text2"/>
              </w:rPr>
              <w:t>Completed and signed Section A – Applicant information</w:t>
            </w:r>
          </w:p>
        </w:tc>
        <w:tc>
          <w:tcPr>
            <w:tcW w:w="992" w:type="dxa"/>
          </w:tcPr>
          <w:p w14:paraId="37A886CB" w14:textId="77777777" w:rsidR="004F06E7" w:rsidRPr="005140C8" w:rsidRDefault="004F06E7" w:rsidP="004F06E7">
            <w:pPr>
              <w:ind w:hanging="79"/>
              <w:rPr>
                <w:rFonts w:cstheme="minorHAnsi"/>
                <w:color w:val="4E1A74" w:themeColor="text2"/>
              </w:rPr>
            </w:pPr>
            <w:r w:rsidRPr="005140C8">
              <w:rPr>
                <w:rFonts w:cstheme="minorHAnsi"/>
                <w:color w:val="4E1A74" w:themeColor="text2"/>
              </w:rPr>
              <w:fldChar w:fldCharType="begin">
                <w:ffData>
                  <w:name w:val="Check61"/>
                  <w:enabled/>
                  <w:calcOnExit w:val="0"/>
                  <w:checkBox>
                    <w:sizeAuto/>
                    <w:default w:val="0"/>
                  </w:checkBox>
                </w:ffData>
              </w:fldChar>
            </w:r>
            <w:bookmarkStart w:id="5" w:name="Check61"/>
            <w:r w:rsidRPr="005140C8">
              <w:rPr>
                <w:rFonts w:cstheme="minorHAnsi"/>
                <w:color w:val="4E1A74" w:themeColor="text2"/>
              </w:rPr>
              <w:instrText xml:space="preserve"> FORMCHECKBOX </w:instrText>
            </w:r>
            <w:r w:rsidR="005E052E">
              <w:rPr>
                <w:rFonts w:cstheme="minorHAnsi"/>
                <w:color w:val="4E1A74" w:themeColor="text2"/>
              </w:rPr>
            </w:r>
            <w:r w:rsidR="005E052E">
              <w:rPr>
                <w:rFonts w:cstheme="minorHAnsi"/>
                <w:color w:val="4E1A74" w:themeColor="text2"/>
              </w:rPr>
              <w:fldChar w:fldCharType="separate"/>
            </w:r>
            <w:r w:rsidRPr="005140C8">
              <w:rPr>
                <w:rFonts w:cstheme="minorHAnsi"/>
                <w:color w:val="4E1A74" w:themeColor="text2"/>
              </w:rPr>
              <w:fldChar w:fldCharType="end"/>
            </w:r>
            <w:bookmarkEnd w:id="5"/>
          </w:p>
        </w:tc>
        <w:tc>
          <w:tcPr>
            <w:tcW w:w="993" w:type="dxa"/>
          </w:tcPr>
          <w:p w14:paraId="5747E25A" w14:textId="77777777" w:rsidR="004F06E7" w:rsidRPr="005140C8" w:rsidRDefault="004F06E7" w:rsidP="004F06E7">
            <w:pPr>
              <w:ind w:hanging="79"/>
              <w:rPr>
                <w:rFonts w:cstheme="minorHAnsi"/>
                <w:color w:val="4E1A74" w:themeColor="text2"/>
              </w:rPr>
            </w:pPr>
            <w:r w:rsidRPr="005140C8">
              <w:rPr>
                <w:rFonts w:cstheme="minorHAnsi"/>
                <w:color w:val="4E1A74" w:themeColor="text2"/>
              </w:rPr>
              <w:fldChar w:fldCharType="begin">
                <w:ffData>
                  <w:name w:val="Check73"/>
                  <w:enabled/>
                  <w:calcOnExit w:val="0"/>
                  <w:checkBox>
                    <w:sizeAuto/>
                    <w:default w:val="0"/>
                  </w:checkBox>
                </w:ffData>
              </w:fldChar>
            </w:r>
            <w:bookmarkStart w:id="6" w:name="Check73"/>
            <w:r w:rsidRPr="005140C8">
              <w:rPr>
                <w:rFonts w:cstheme="minorHAnsi"/>
                <w:color w:val="4E1A74" w:themeColor="text2"/>
              </w:rPr>
              <w:instrText xml:space="preserve"> FORMCHECKBOX </w:instrText>
            </w:r>
            <w:r w:rsidR="005E052E">
              <w:rPr>
                <w:rFonts w:cstheme="minorHAnsi"/>
                <w:color w:val="4E1A74" w:themeColor="text2"/>
              </w:rPr>
            </w:r>
            <w:r w:rsidR="005E052E">
              <w:rPr>
                <w:rFonts w:cstheme="minorHAnsi"/>
                <w:color w:val="4E1A74" w:themeColor="text2"/>
              </w:rPr>
              <w:fldChar w:fldCharType="separate"/>
            </w:r>
            <w:r w:rsidRPr="005140C8">
              <w:rPr>
                <w:rFonts w:cstheme="minorHAnsi"/>
                <w:color w:val="4E1A74" w:themeColor="text2"/>
              </w:rPr>
              <w:fldChar w:fldCharType="end"/>
            </w:r>
            <w:bookmarkEnd w:id="6"/>
          </w:p>
        </w:tc>
      </w:tr>
      <w:tr w:rsidR="004F06E7" w:rsidRPr="00FB1D85" w14:paraId="0A34EC49" w14:textId="77777777" w:rsidTr="00C3393C">
        <w:tc>
          <w:tcPr>
            <w:tcW w:w="7621" w:type="dxa"/>
          </w:tcPr>
          <w:p w14:paraId="13CF68CC" w14:textId="77777777"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Instrument of authorisation for authorised person </w:t>
            </w:r>
          </w:p>
        </w:tc>
        <w:tc>
          <w:tcPr>
            <w:tcW w:w="992" w:type="dxa"/>
          </w:tcPr>
          <w:p w14:paraId="16F41EF9"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2E54E729"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566E5FBA"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2B595E93" w14:textId="77777777"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Organisational chart showing nominee </w:t>
            </w:r>
          </w:p>
        </w:tc>
        <w:tc>
          <w:tcPr>
            <w:tcW w:w="992" w:type="dxa"/>
          </w:tcPr>
          <w:p w14:paraId="1E8DEDC5"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45E7532B"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413AE8C9" w14:textId="77777777" w:rsidTr="00C3393C">
        <w:tc>
          <w:tcPr>
            <w:tcW w:w="7621" w:type="dxa"/>
          </w:tcPr>
          <w:p w14:paraId="635B4ADE" w14:textId="77777777"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Completed Section B – Kind of facility &amp; type of authorisation</w:t>
            </w:r>
          </w:p>
        </w:tc>
        <w:tc>
          <w:tcPr>
            <w:tcW w:w="992" w:type="dxa"/>
          </w:tcPr>
          <w:p w14:paraId="405420DB"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767D5536"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47AE3761"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0C013DB7" w14:textId="77777777"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Completed Section C – Facility Details</w:t>
            </w:r>
          </w:p>
        </w:tc>
        <w:tc>
          <w:tcPr>
            <w:tcW w:w="992" w:type="dxa"/>
          </w:tcPr>
          <w:p w14:paraId="26A94F07"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48498633"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127C104D" w14:textId="77777777" w:rsidTr="00C3393C">
        <w:tc>
          <w:tcPr>
            <w:tcW w:w="7621" w:type="dxa"/>
          </w:tcPr>
          <w:p w14:paraId="018F70D0" w14:textId="77777777"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Documents to support Section C</w:t>
            </w:r>
          </w:p>
        </w:tc>
        <w:tc>
          <w:tcPr>
            <w:tcW w:w="992" w:type="dxa"/>
          </w:tcPr>
          <w:p w14:paraId="76E7969A"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2D89973F"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AE0787" w:rsidRPr="00FB1D85" w14:paraId="2C3CFFD5"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5927F2E9" w14:textId="147DC4EE" w:rsidR="00AE0787" w:rsidRPr="006E4A75" w:rsidRDefault="00AE0787" w:rsidP="00AE078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Pr>
                <w:rFonts w:asciiTheme="minorHAnsi" w:hAnsiTheme="minorHAnsi"/>
                <w:color w:val="4E1A74" w:themeColor="text2"/>
              </w:rPr>
              <w:t>Completed Section D – Safety Analysis Report</w:t>
            </w:r>
          </w:p>
        </w:tc>
        <w:tc>
          <w:tcPr>
            <w:tcW w:w="992" w:type="dxa"/>
          </w:tcPr>
          <w:p w14:paraId="6C9EBB25" w14:textId="4E513CAA" w:rsidR="00AE0787" w:rsidRPr="00FB1D85" w:rsidRDefault="00AE0787" w:rsidP="00AE078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207E66DD" w14:textId="1D9127FE" w:rsidR="00AE0787" w:rsidRPr="00FB1D85" w:rsidRDefault="00AE0787" w:rsidP="00AE078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2D63F9" w:rsidRPr="00FB1D85" w14:paraId="77FEE854" w14:textId="77777777" w:rsidTr="00C3393C">
        <w:tc>
          <w:tcPr>
            <w:tcW w:w="7621" w:type="dxa"/>
          </w:tcPr>
          <w:p w14:paraId="01F1901D" w14:textId="4BBC3D1D" w:rsidR="002D63F9" w:rsidRPr="006E4A75" w:rsidRDefault="002D63F9" w:rsidP="002D63F9">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Documents to support Section </w:t>
            </w:r>
            <w:r>
              <w:rPr>
                <w:rFonts w:asciiTheme="minorHAnsi" w:hAnsiTheme="minorHAnsi"/>
                <w:color w:val="4E1A74" w:themeColor="text2"/>
              </w:rPr>
              <w:t>D</w:t>
            </w:r>
          </w:p>
        </w:tc>
        <w:tc>
          <w:tcPr>
            <w:tcW w:w="992" w:type="dxa"/>
          </w:tcPr>
          <w:p w14:paraId="2B3264DB" w14:textId="2012FB55" w:rsidR="002D63F9" w:rsidRPr="00FB1D85" w:rsidRDefault="002D63F9" w:rsidP="002D63F9">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4753E181" w14:textId="13409FBB" w:rsidR="002D63F9" w:rsidRPr="00FB1D85" w:rsidRDefault="002D63F9" w:rsidP="002D63F9">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476C5604"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3C8A073B" w14:textId="4DF858A7"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Completed Section </w:t>
            </w:r>
            <w:r w:rsidR="00AE0787">
              <w:rPr>
                <w:rFonts w:asciiTheme="minorHAnsi" w:hAnsiTheme="minorHAnsi"/>
                <w:color w:val="4E1A74" w:themeColor="text2"/>
              </w:rPr>
              <w:t>E</w:t>
            </w:r>
            <w:r w:rsidRPr="006E4A75">
              <w:rPr>
                <w:rFonts w:asciiTheme="minorHAnsi" w:hAnsiTheme="minorHAnsi"/>
                <w:color w:val="4E1A74" w:themeColor="text2"/>
              </w:rPr>
              <w:t xml:space="preserve"> – Plans and Arrangements</w:t>
            </w:r>
            <w:r>
              <w:rPr>
                <w:rFonts w:asciiTheme="minorHAnsi" w:hAnsiTheme="minorHAnsi"/>
                <w:color w:val="4E1A74" w:themeColor="text2"/>
              </w:rPr>
              <w:t xml:space="preserve"> </w:t>
            </w:r>
          </w:p>
        </w:tc>
        <w:tc>
          <w:tcPr>
            <w:tcW w:w="992" w:type="dxa"/>
          </w:tcPr>
          <w:p w14:paraId="16443130"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511FAE3E"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39D4B439" w14:textId="77777777" w:rsidTr="00C3393C">
        <w:tc>
          <w:tcPr>
            <w:tcW w:w="7621" w:type="dxa"/>
          </w:tcPr>
          <w:p w14:paraId="222CBAF6" w14:textId="4B6DE312"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Documents to support Section </w:t>
            </w:r>
            <w:r w:rsidR="001167C8">
              <w:rPr>
                <w:rFonts w:asciiTheme="minorHAnsi" w:hAnsiTheme="minorHAnsi"/>
                <w:color w:val="4E1A74" w:themeColor="text2"/>
              </w:rPr>
              <w:t>E</w:t>
            </w:r>
          </w:p>
        </w:tc>
        <w:tc>
          <w:tcPr>
            <w:tcW w:w="992" w:type="dxa"/>
          </w:tcPr>
          <w:p w14:paraId="290D2B3D"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79407BA7"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EF64FA" w:rsidRPr="00FB1D85" w14:paraId="341C7718"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07AD08C5" w14:textId="65081437" w:rsidR="00EF64FA" w:rsidRPr="006E4A75" w:rsidRDefault="00EF64FA" w:rsidP="00EF64FA">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Completed Section </w:t>
            </w:r>
            <w:r>
              <w:rPr>
                <w:rFonts w:asciiTheme="minorHAnsi" w:hAnsiTheme="minorHAnsi"/>
                <w:color w:val="4E1A74" w:themeColor="text2"/>
              </w:rPr>
              <w:t>F</w:t>
            </w:r>
            <w:r w:rsidRPr="006E4A75">
              <w:rPr>
                <w:rFonts w:asciiTheme="minorHAnsi" w:hAnsiTheme="minorHAnsi"/>
                <w:color w:val="4E1A74" w:themeColor="text2"/>
              </w:rPr>
              <w:t xml:space="preserve"> – </w:t>
            </w:r>
            <w:r>
              <w:rPr>
                <w:rFonts w:asciiTheme="minorHAnsi" w:hAnsiTheme="minorHAnsi"/>
                <w:color w:val="4E1A74" w:themeColor="text2"/>
              </w:rPr>
              <w:t xml:space="preserve">Extra Information </w:t>
            </w:r>
          </w:p>
        </w:tc>
        <w:tc>
          <w:tcPr>
            <w:tcW w:w="992" w:type="dxa"/>
          </w:tcPr>
          <w:p w14:paraId="143626D1" w14:textId="46F8E759" w:rsidR="00EF64FA" w:rsidRPr="00FB1D85" w:rsidRDefault="00EF64FA" w:rsidP="00EF64FA">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7C7BCAB5" w14:textId="55D02EF3" w:rsidR="00EF64FA" w:rsidRPr="00FB1D85" w:rsidRDefault="00EF64FA" w:rsidP="00EF64FA">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EF64FA" w:rsidRPr="00FB1D85" w14:paraId="2592B0CD" w14:textId="77777777" w:rsidTr="00C3393C">
        <w:tc>
          <w:tcPr>
            <w:tcW w:w="7621" w:type="dxa"/>
          </w:tcPr>
          <w:p w14:paraId="65C1ED4F" w14:textId="4BD0DCA3" w:rsidR="00EF64FA" w:rsidRPr="006E4A75" w:rsidRDefault="00EF64FA" w:rsidP="00EF64FA">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Documents to support Section </w:t>
            </w:r>
            <w:r>
              <w:rPr>
                <w:rFonts w:asciiTheme="minorHAnsi" w:hAnsiTheme="minorHAnsi"/>
                <w:color w:val="4E1A74" w:themeColor="text2"/>
              </w:rPr>
              <w:t>F</w:t>
            </w:r>
          </w:p>
        </w:tc>
        <w:tc>
          <w:tcPr>
            <w:tcW w:w="992" w:type="dxa"/>
          </w:tcPr>
          <w:p w14:paraId="5BB9E1D0" w14:textId="34BA918F" w:rsidR="00EF64FA" w:rsidRPr="00FB1D85" w:rsidRDefault="00EF64FA" w:rsidP="00EF64FA">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0518DAE8" w14:textId="746ED8FD" w:rsidR="00EF64FA" w:rsidRPr="00FB1D85" w:rsidRDefault="00EF64FA" w:rsidP="00EF64FA">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710350D7"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3012C09B" w14:textId="77B1D786" w:rsidR="004F06E7" w:rsidRPr="006E4A75" w:rsidRDefault="004F06E7" w:rsidP="006C163A">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Completed Section </w:t>
            </w:r>
            <w:r w:rsidR="00EF64FA">
              <w:rPr>
                <w:rFonts w:asciiTheme="minorHAnsi" w:hAnsiTheme="minorHAnsi"/>
                <w:color w:val="4E1A74" w:themeColor="text2"/>
              </w:rPr>
              <w:t>G</w:t>
            </w:r>
            <w:r w:rsidRPr="006E4A75">
              <w:rPr>
                <w:rFonts w:asciiTheme="minorHAnsi" w:hAnsiTheme="minorHAnsi"/>
                <w:color w:val="4E1A74" w:themeColor="text2"/>
              </w:rPr>
              <w:t xml:space="preserve"> – Associated Sources</w:t>
            </w:r>
            <w:r>
              <w:rPr>
                <w:rFonts w:asciiTheme="minorHAnsi" w:hAnsiTheme="minorHAnsi"/>
                <w:color w:val="4E1A74" w:themeColor="text2"/>
              </w:rPr>
              <w:t xml:space="preserve"> </w:t>
            </w:r>
          </w:p>
        </w:tc>
        <w:tc>
          <w:tcPr>
            <w:tcW w:w="992" w:type="dxa"/>
          </w:tcPr>
          <w:p w14:paraId="5A73C23D"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25EF8663"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2326A4EF" w14:textId="77777777" w:rsidTr="00C3393C">
        <w:tc>
          <w:tcPr>
            <w:tcW w:w="7621" w:type="dxa"/>
          </w:tcPr>
          <w:p w14:paraId="27412FE2" w14:textId="7CA632BA"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Documents to support Section </w:t>
            </w:r>
            <w:r w:rsidR="00EF64FA">
              <w:rPr>
                <w:rFonts w:asciiTheme="minorHAnsi" w:hAnsiTheme="minorHAnsi"/>
                <w:color w:val="4E1A74" w:themeColor="text2"/>
              </w:rPr>
              <w:t>G</w:t>
            </w:r>
            <w:r w:rsidRPr="006E4A75">
              <w:rPr>
                <w:rFonts w:asciiTheme="minorHAnsi" w:hAnsiTheme="minorHAnsi"/>
                <w:color w:val="4E1A74" w:themeColor="text2"/>
              </w:rPr>
              <w:t xml:space="preserve"> </w:t>
            </w:r>
          </w:p>
        </w:tc>
        <w:tc>
          <w:tcPr>
            <w:tcW w:w="992" w:type="dxa"/>
          </w:tcPr>
          <w:p w14:paraId="0AD6BA9C"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6AC1AD6A"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6B3A081B"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1C922E1B" w14:textId="0EF4FDF0" w:rsidR="004F06E7" w:rsidRPr="006E4A75" w:rsidRDefault="004F06E7" w:rsidP="00843043">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Completed Section </w:t>
            </w:r>
            <w:r w:rsidR="00EF64FA">
              <w:rPr>
                <w:rFonts w:asciiTheme="minorHAnsi" w:hAnsiTheme="minorHAnsi"/>
                <w:color w:val="4E1A74" w:themeColor="text2"/>
              </w:rPr>
              <w:t>H</w:t>
            </w:r>
            <w:r w:rsidRPr="006E4A75">
              <w:rPr>
                <w:rFonts w:asciiTheme="minorHAnsi" w:hAnsiTheme="minorHAnsi"/>
                <w:color w:val="4E1A74" w:themeColor="text2"/>
              </w:rPr>
              <w:t xml:space="preserve"> – SIW </w:t>
            </w:r>
          </w:p>
        </w:tc>
        <w:tc>
          <w:tcPr>
            <w:tcW w:w="992" w:type="dxa"/>
          </w:tcPr>
          <w:p w14:paraId="2EFF8E03"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1CF7D884"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724A5346" w14:textId="77777777" w:rsidTr="00C3393C">
        <w:tc>
          <w:tcPr>
            <w:tcW w:w="7621" w:type="dxa"/>
          </w:tcPr>
          <w:p w14:paraId="2C55F0F1" w14:textId="77777777" w:rsidR="004F06E7" w:rsidRPr="006E4A75" w:rsidRDefault="004F06E7" w:rsidP="00DF5B54">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A copy of any </w:t>
            </w:r>
            <w:r w:rsidR="00DF5B54">
              <w:rPr>
                <w:rFonts w:asciiTheme="minorHAnsi" w:hAnsiTheme="minorHAnsi"/>
                <w:color w:val="4E1A74" w:themeColor="text2"/>
              </w:rPr>
              <w:t>s</w:t>
            </w:r>
            <w:r w:rsidRPr="006E4A75">
              <w:rPr>
                <w:rFonts w:asciiTheme="minorHAnsi" w:hAnsiTheme="minorHAnsi"/>
                <w:color w:val="4E1A74" w:themeColor="text2"/>
              </w:rPr>
              <w:t xml:space="preserve">ealed </w:t>
            </w:r>
            <w:r w:rsidR="00DF5B54">
              <w:rPr>
                <w:rFonts w:asciiTheme="minorHAnsi" w:hAnsiTheme="minorHAnsi"/>
                <w:color w:val="4E1A74" w:themeColor="text2"/>
              </w:rPr>
              <w:t>s</w:t>
            </w:r>
            <w:r w:rsidRPr="006E4A75">
              <w:rPr>
                <w:rFonts w:asciiTheme="minorHAnsi" w:hAnsiTheme="minorHAnsi"/>
                <w:color w:val="4E1A74" w:themeColor="text2"/>
              </w:rPr>
              <w:t xml:space="preserve">ource or </w:t>
            </w:r>
            <w:r w:rsidR="00DF5B54">
              <w:rPr>
                <w:rFonts w:asciiTheme="minorHAnsi" w:hAnsiTheme="minorHAnsi"/>
                <w:color w:val="4E1A74" w:themeColor="text2"/>
              </w:rPr>
              <w:t>s</w:t>
            </w:r>
            <w:r w:rsidRPr="006E4A75">
              <w:rPr>
                <w:rFonts w:asciiTheme="minorHAnsi" w:hAnsiTheme="minorHAnsi"/>
                <w:color w:val="4E1A74" w:themeColor="text2"/>
              </w:rPr>
              <w:t xml:space="preserve">pecial </w:t>
            </w:r>
            <w:r w:rsidR="00DF5B54">
              <w:rPr>
                <w:rFonts w:asciiTheme="minorHAnsi" w:hAnsiTheme="minorHAnsi"/>
                <w:color w:val="4E1A74" w:themeColor="text2"/>
              </w:rPr>
              <w:t>f</w:t>
            </w:r>
            <w:r w:rsidRPr="006E4A75">
              <w:rPr>
                <w:rFonts w:asciiTheme="minorHAnsi" w:hAnsiTheme="minorHAnsi"/>
                <w:color w:val="4E1A74" w:themeColor="text2"/>
              </w:rPr>
              <w:t xml:space="preserve">orm </w:t>
            </w:r>
            <w:r w:rsidR="00DF5B54">
              <w:rPr>
                <w:rFonts w:asciiTheme="minorHAnsi" w:hAnsiTheme="minorHAnsi"/>
                <w:color w:val="4E1A74" w:themeColor="text2"/>
              </w:rPr>
              <w:t>c</w:t>
            </w:r>
            <w:r w:rsidRPr="006E4A75">
              <w:rPr>
                <w:rFonts w:asciiTheme="minorHAnsi" w:hAnsiTheme="minorHAnsi"/>
                <w:color w:val="4E1A74" w:themeColor="text2"/>
              </w:rPr>
              <w:t>ertificates</w:t>
            </w:r>
          </w:p>
        </w:tc>
        <w:tc>
          <w:tcPr>
            <w:tcW w:w="992" w:type="dxa"/>
          </w:tcPr>
          <w:p w14:paraId="78090E36"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0E732475"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5A3F6FC8"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28699C2B" w14:textId="67BE971C"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Completed Section </w:t>
            </w:r>
            <w:r w:rsidR="00EF64FA">
              <w:rPr>
                <w:rFonts w:asciiTheme="minorHAnsi" w:hAnsiTheme="minorHAnsi"/>
                <w:color w:val="4E1A74" w:themeColor="text2"/>
              </w:rPr>
              <w:t>I</w:t>
            </w:r>
            <w:r w:rsidRPr="006E4A75">
              <w:rPr>
                <w:rFonts w:asciiTheme="minorHAnsi" w:hAnsiTheme="minorHAnsi"/>
                <w:color w:val="4E1A74" w:themeColor="text2"/>
              </w:rPr>
              <w:t xml:space="preserve"> – Matters to be considered by the CEO</w:t>
            </w:r>
          </w:p>
        </w:tc>
        <w:tc>
          <w:tcPr>
            <w:tcW w:w="992" w:type="dxa"/>
          </w:tcPr>
          <w:p w14:paraId="7698DB49"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61216C2A"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68E8876E" w14:textId="77777777" w:rsidTr="00C3393C">
        <w:tc>
          <w:tcPr>
            <w:tcW w:w="7621" w:type="dxa"/>
          </w:tcPr>
          <w:p w14:paraId="4EB03468" w14:textId="15B7EC7C"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 xml:space="preserve">Documents to support Section </w:t>
            </w:r>
            <w:r w:rsidR="00EF64FA">
              <w:rPr>
                <w:rFonts w:asciiTheme="minorHAnsi" w:hAnsiTheme="minorHAnsi"/>
                <w:color w:val="4E1A74" w:themeColor="text2"/>
              </w:rPr>
              <w:t>I</w:t>
            </w:r>
          </w:p>
        </w:tc>
        <w:tc>
          <w:tcPr>
            <w:tcW w:w="992" w:type="dxa"/>
          </w:tcPr>
          <w:p w14:paraId="58D75112"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574E10D4"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64D32310" w14:textId="77777777" w:rsidTr="00C3393C">
        <w:trPr>
          <w:cnfStyle w:val="000000010000" w:firstRow="0" w:lastRow="0" w:firstColumn="0" w:lastColumn="0" w:oddVBand="0" w:evenVBand="0" w:oddHBand="0" w:evenHBand="1" w:firstRowFirstColumn="0" w:firstRowLastColumn="0" w:lastRowFirstColumn="0" w:lastRowLastColumn="0"/>
        </w:trPr>
        <w:tc>
          <w:tcPr>
            <w:tcW w:w="7621" w:type="dxa"/>
          </w:tcPr>
          <w:p w14:paraId="3BA06ED0" w14:textId="77777777" w:rsidR="004F06E7" w:rsidRPr="006E4A75" w:rsidRDefault="007A3E0E"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Pr>
                <w:rFonts w:asciiTheme="minorHAnsi" w:hAnsiTheme="minorHAnsi"/>
                <w:color w:val="4E1A74" w:themeColor="text2"/>
              </w:rPr>
              <w:t xml:space="preserve">A version of the </w:t>
            </w:r>
            <w:r w:rsidR="004F06E7" w:rsidRPr="006E4A75">
              <w:rPr>
                <w:rFonts w:asciiTheme="minorHAnsi" w:hAnsiTheme="minorHAnsi"/>
                <w:color w:val="4E1A74" w:themeColor="text2"/>
              </w:rPr>
              <w:t>application suitable for public review</w:t>
            </w:r>
          </w:p>
          <w:p w14:paraId="14C7F1F7" w14:textId="77777777" w:rsidR="004F06E7" w:rsidRPr="006E4A75" w:rsidRDefault="004F06E7" w:rsidP="004F06E7">
            <w:pPr>
              <w:pStyle w:val="BodyText"/>
              <w:spacing w:before="60" w:after="60"/>
              <w:ind w:left="600"/>
              <w:jc w:val="both"/>
              <w:rPr>
                <w:rFonts w:asciiTheme="minorHAnsi" w:hAnsiTheme="minorHAnsi"/>
                <w:i/>
                <w:color w:val="4E1A74" w:themeColor="text2"/>
                <w:sz w:val="18"/>
                <w:szCs w:val="18"/>
              </w:rPr>
            </w:pPr>
            <w:r w:rsidRPr="006E4A75">
              <w:rPr>
                <w:rFonts w:asciiTheme="minorHAnsi" w:hAnsiTheme="minorHAnsi"/>
                <w:i/>
                <w:color w:val="4E1A74" w:themeColor="text2"/>
                <w:sz w:val="18"/>
                <w:szCs w:val="18"/>
              </w:rPr>
              <w:t xml:space="preserve">NOTE: The applicant must include alternative format of all documents (besides pdf) to satisfy </w:t>
            </w:r>
            <w:hyperlink r:id="rId12" w:history="1">
              <w:r w:rsidRPr="006E4A75">
                <w:rPr>
                  <w:rStyle w:val="Hyperlink"/>
                  <w:rFonts w:asciiTheme="minorHAnsi" w:hAnsiTheme="minorHAnsi"/>
                  <w:i/>
                  <w:color w:val="4E1A74" w:themeColor="text2"/>
                  <w:sz w:val="18"/>
                  <w:szCs w:val="18"/>
                </w:rPr>
                <w:t xml:space="preserve">Australian Government </w:t>
              </w:r>
              <w:r w:rsidRPr="006E4A75">
                <w:rPr>
                  <w:rStyle w:val="Hyperlink"/>
                  <w:rFonts w:ascii="Calibri" w:hAnsi="Calibri"/>
                  <w:i/>
                  <w:color w:val="4E1A74" w:themeColor="text2"/>
                  <w:sz w:val="18"/>
                  <w:szCs w:val="18"/>
                </w:rPr>
                <w:t xml:space="preserve">Web Accessibility </w:t>
              </w:r>
              <w:r w:rsidRPr="006E4A75">
                <w:rPr>
                  <w:rStyle w:val="Hyperlink"/>
                  <w:rFonts w:asciiTheme="minorHAnsi" w:hAnsiTheme="minorHAnsi"/>
                  <w:i/>
                  <w:color w:val="4E1A74" w:themeColor="text2"/>
                  <w:sz w:val="18"/>
                  <w:szCs w:val="18"/>
                </w:rPr>
                <w:t>guidelines</w:t>
              </w:r>
            </w:hyperlink>
            <w:r w:rsidRPr="006E4A75">
              <w:rPr>
                <w:rFonts w:asciiTheme="minorHAnsi" w:hAnsiTheme="minorHAnsi"/>
                <w:i/>
                <w:color w:val="4E1A74" w:themeColor="text2"/>
                <w:sz w:val="18"/>
                <w:szCs w:val="18"/>
              </w:rPr>
              <w:t xml:space="preserve"> </w:t>
            </w:r>
          </w:p>
        </w:tc>
        <w:tc>
          <w:tcPr>
            <w:tcW w:w="992" w:type="dxa"/>
          </w:tcPr>
          <w:p w14:paraId="559A4062"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19A4DD86"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r w:rsidR="004F06E7" w:rsidRPr="00FB1D85" w14:paraId="05B5798C" w14:textId="77777777" w:rsidTr="00C3393C">
        <w:tc>
          <w:tcPr>
            <w:tcW w:w="7621" w:type="dxa"/>
          </w:tcPr>
          <w:p w14:paraId="12F4FE4C" w14:textId="77777777" w:rsidR="004F06E7" w:rsidRPr="006E4A75" w:rsidRDefault="004F06E7" w:rsidP="004F06E7">
            <w:pPr>
              <w:pStyle w:val="BodyText"/>
              <w:numPr>
                <w:ilvl w:val="0"/>
                <w:numId w:val="35"/>
              </w:numPr>
              <w:tabs>
                <w:tab w:val="clear" w:pos="720"/>
                <w:tab w:val="num" w:pos="851"/>
              </w:tabs>
              <w:spacing w:before="60" w:after="60"/>
              <w:ind w:left="600" w:hanging="567"/>
              <w:jc w:val="both"/>
              <w:rPr>
                <w:rFonts w:asciiTheme="minorHAnsi" w:hAnsiTheme="minorHAnsi"/>
                <w:color w:val="4E1A74" w:themeColor="text2"/>
              </w:rPr>
            </w:pPr>
            <w:r w:rsidRPr="006E4A75">
              <w:rPr>
                <w:rFonts w:asciiTheme="minorHAnsi" w:hAnsiTheme="minorHAnsi"/>
                <w:color w:val="4E1A74" w:themeColor="text2"/>
              </w:rPr>
              <w:t>Appropriate application fee</w:t>
            </w:r>
          </w:p>
        </w:tc>
        <w:tc>
          <w:tcPr>
            <w:tcW w:w="992" w:type="dxa"/>
          </w:tcPr>
          <w:p w14:paraId="5BCC6926" w14:textId="77777777" w:rsidR="004F06E7" w:rsidRPr="00FB1D85" w:rsidRDefault="004F06E7" w:rsidP="004F06E7">
            <w:pPr>
              <w:ind w:hanging="79"/>
              <w:rPr>
                <w:rFonts w:cstheme="minorHAnsi"/>
              </w:rPr>
            </w:pPr>
            <w:r w:rsidRPr="00FB1D85">
              <w:rPr>
                <w:rFonts w:cstheme="minorHAnsi"/>
              </w:rPr>
              <w:fldChar w:fldCharType="begin">
                <w:ffData>
                  <w:name w:val="Check61"/>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c>
          <w:tcPr>
            <w:tcW w:w="993" w:type="dxa"/>
          </w:tcPr>
          <w:p w14:paraId="4BEAB1D8" w14:textId="77777777" w:rsidR="004F06E7" w:rsidRPr="00FB1D85" w:rsidRDefault="004F06E7" w:rsidP="004F06E7">
            <w:pPr>
              <w:ind w:hanging="79"/>
              <w:rPr>
                <w:rFonts w:cstheme="minorHAnsi"/>
              </w:rPr>
            </w:pPr>
            <w:r w:rsidRPr="00FB1D85">
              <w:rPr>
                <w:rFonts w:cstheme="minorHAnsi"/>
              </w:rPr>
              <w:fldChar w:fldCharType="begin">
                <w:ffData>
                  <w:name w:val="Check73"/>
                  <w:enabled/>
                  <w:calcOnExit w:val="0"/>
                  <w:checkBox>
                    <w:sizeAuto/>
                    <w:default w:val="0"/>
                  </w:checkBox>
                </w:ffData>
              </w:fldChar>
            </w:r>
            <w:r w:rsidRPr="00FB1D85">
              <w:rPr>
                <w:rFonts w:cstheme="minorHAnsi"/>
              </w:rPr>
              <w:instrText xml:space="preserve"> FORMCHECKBOX </w:instrText>
            </w:r>
            <w:r w:rsidR="005E052E">
              <w:rPr>
                <w:rFonts w:cstheme="minorHAnsi"/>
              </w:rPr>
            </w:r>
            <w:r w:rsidR="005E052E">
              <w:rPr>
                <w:rFonts w:cstheme="minorHAnsi"/>
              </w:rPr>
              <w:fldChar w:fldCharType="separate"/>
            </w:r>
            <w:r w:rsidRPr="00FB1D85">
              <w:rPr>
                <w:rFonts w:cstheme="minorHAnsi"/>
              </w:rPr>
              <w:fldChar w:fldCharType="end"/>
            </w:r>
          </w:p>
        </w:tc>
      </w:tr>
    </w:tbl>
    <w:p w14:paraId="1E04ADAD" w14:textId="77777777" w:rsidR="00843043" w:rsidRPr="003B3DDB" w:rsidRDefault="00843043" w:rsidP="005F2E63">
      <w:pPr>
        <w:pStyle w:val="Heading3"/>
        <w:spacing w:before="480"/>
      </w:pPr>
      <w:r>
        <w:t>Submitting the application</w:t>
      </w:r>
    </w:p>
    <w:p w14:paraId="34879A11" w14:textId="77777777" w:rsidR="00843043" w:rsidRPr="005140C8" w:rsidRDefault="00843043" w:rsidP="00843043">
      <w:pPr>
        <w:spacing w:before="120" w:after="240"/>
        <w:rPr>
          <w:rFonts w:cs="Arial"/>
          <w:color w:val="4E1A74" w:themeColor="text2"/>
        </w:rPr>
      </w:pPr>
      <w:r w:rsidRPr="005140C8">
        <w:rPr>
          <w:rFonts w:cs="Arial"/>
          <w:color w:val="4E1A74" w:themeColor="text2"/>
        </w:rPr>
        <w:t xml:space="preserve">Send application form and all supporting documents to </w:t>
      </w:r>
      <w:hyperlink r:id="rId13" w:history="1">
        <w:r w:rsidRPr="005140C8">
          <w:rPr>
            <w:rStyle w:val="Hyperlink"/>
            <w:rFonts w:cs="Arial"/>
            <w:color w:val="4E1A74" w:themeColor="text2"/>
          </w:rPr>
          <w:t>licenceadmin@arpansa.gov.au</w:t>
        </w:r>
      </w:hyperlink>
      <w:r w:rsidRPr="005140C8">
        <w:rPr>
          <w:rFonts w:cs="Arial"/>
          <w:color w:val="4E1A74" w:themeColor="text2"/>
        </w:rPr>
        <w:t xml:space="preserve"> </w:t>
      </w:r>
    </w:p>
    <w:p w14:paraId="512E5E4F" w14:textId="77777777" w:rsidR="00843043" w:rsidRDefault="00843043" w:rsidP="005F2E63">
      <w:pPr>
        <w:pStyle w:val="Heading3"/>
        <w:spacing w:before="480"/>
      </w:pPr>
      <w:r>
        <w:t>Application fee</w:t>
      </w:r>
    </w:p>
    <w:p w14:paraId="23B7BB9A" w14:textId="4CDB9D34" w:rsidR="003A2168" w:rsidRPr="005140C8" w:rsidRDefault="00843043" w:rsidP="005F2E63">
      <w:pPr>
        <w:spacing w:before="120"/>
        <w:rPr>
          <w:rFonts w:cs="Arial"/>
          <w:color w:val="4E1A74" w:themeColor="text2"/>
        </w:rPr>
      </w:pPr>
      <w:r w:rsidRPr="005140C8">
        <w:rPr>
          <w:rFonts w:cs="Arial"/>
          <w:color w:val="4E1A74" w:themeColor="text2"/>
        </w:rPr>
        <w:t xml:space="preserve">Applicants should refer to </w:t>
      </w:r>
      <w:r w:rsidR="005F2E63" w:rsidRPr="005140C8">
        <w:rPr>
          <w:rFonts w:cs="Arial"/>
          <w:color w:val="4E1A74" w:themeColor="text2"/>
        </w:rPr>
        <w:t>section 49 of the</w:t>
      </w:r>
      <w:r w:rsidRPr="005140C8">
        <w:rPr>
          <w:rFonts w:cs="Arial"/>
          <w:color w:val="4E1A74" w:themeColor="text2"/>
        </w:rPr>
        <w:t xml:space="preserve"> Regulations to determine the appropriate application fee.  The fee should be paid by cheque or EFT and must be received before the application can be assessed.</w:t>
      </w:r>
    </w:p>
    <w:p w14:paraId="65D232AB" w14:textId="782B7FCC" w:rsidR="00872AC0" w:rsidRPr="005E052E" w:rsidRDefault="00872AC0" w:rsidP="001B7095">
      <w:pPr>
        <w:rPr>
          <w:rFonts w:cs="Arial"/>
        </w:rPr>
      </w:pPr>
    </w:p>
    <w:sectPr w:rsidR="00872AC0" w:rsidRPr="005E052E" w:rsidSect="001377E4">
      <w:footerReference w:type="default" r:id="rId14"/>
      <w:headerReference w:type="first" r:id="rId15"/>
      <w:footerReference w:type="first" r:id="rId16"/>
      <w:pgSz w:w="11906" w:h="16838" w:code="9"/>
      <w:pgMar w:top="1134" w:right="127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D3275" w14:textId="77777777" w:rsidR="00882AF1" w:rsidRDefault="00882AF1" w:rsidP="00037687">
      <w:r>
        <w:separator/>
      </w:r>
    </w:p>
  </w:endnote>
  <w:endnote w:type="continuationSeparator" w:id="0">
    <w:p w14:paraId="0517AE0D" w14:textId="77777777" w:rsidR="00882AF1" w:rsidRDefault="00882AF1"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9F7CA" w14:textId="0F78C794" w:rsidR="00047E9B" w:rsidRDefault="00047E9B" w:rsidP="003A2168">
    <w:pPr>
      <w:tabs>
        <w:tab w:val="left" w:pos="4111"/>
        <w:tab w:val="right" w:pos="9639"/>
      </w:tabs>
      <w:spacing w:before="0"/>
      <w:rPr>
        <w:rStyle w:val="PageNumber"/>
        <w:rFonts w:eastAsia="Times New Roman" w:cs="Calibri"/>
        <w:sz w:val="16"/>
        <w:szCs w:val="16"/>
      </w:rPr>
    </w:pPr>
    <w:r w:rsidRPr="002356D6">
      <w:rPr>
        <w:noProof/>
        <w:sz w:val="16"/>
        <w:lang w:eastAsia="en-AU"/>
      </w:rPr>
      <w:drawing>
        <wp:anchor distT="0" distB="0" distL="114300" distR="114300" simplePos="0" relativeHeight="251660800" behindDoc="0" locked="0" layoutInCell="1" allowOverlap="1" wp14:anchorId="588E5191" wp14:editId="66DC1585">
          <wp:simplePos x="0" y="0"/>
          <wp:positionH relativeFrom="column">
            <wp:posOffset>0</wp:posOffset>
          </wp:positionH>
          <wp:positionV relativeFrom="page">
            <wp:posOffset>9954403</wp:posOffset>
          </wp:positionV>
          <wp:extent cx="6119495" cy="53975"/>
          <wp:effectExtent l="0" t="0" r="0" b="3175"/>
          <wp:wrapTopAndBottom/>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Calibri"/>
        <w:sz w:val="16"/>
        <w:szCs w:val="16"/>
      </w:rPr>
      <w:t xml:space="preserve">Licence application </w:t>
    </w:r>
    <w:r w:rsidR="00775A76">
      <w:rPr>
        <w:rFonts w:eastAsia="Times New Roman" w:cs="Calibri"/>
        <w:sz w:val="16"/>
        <w:szCs w:val="16"/>
      </w:rPr>
      <w:t>fo</w:t>
    </w:r>
    <w:r w:rsidR="00493531">
      <w:rPr>
        <w:rFonts w:eastAsia="Times New Roman" w:cs="Calibri"/>
        <w:sz w:val="16"/>
        <w:szCs w:val="16"/>
      </w:rPr>
      <w:t>r</w:t>
    </w:r>
    <w:r>
      <w:rPr>
        <w:rFonts w:eastAsia="Times New Roman" w:cs="Calibri"/>
        <w:sz w:val="16"/>
        <w:szCs w:val="16"/>
      </w:rPr>
      <w:t xml:space="preserve"> </w:t>
    </w:r>
    <w:r w:rsidR="00775A76">
      <w:rPr>
        <w:rFonts w:eastAsia="Times New Roman" w:cs="Calibri"/>
        <w:sz w:val="16"/>
        <w:szCs w:val="16"/>
      </w:rPr>
      <w:t>n</w:t>
    </w:r>
    <w:r>
      <w:rPr>
        <w:rFonts w:eastAsia="Times New Roman" w:cs="Calibri"/>
        <w:sz w:val="16"/>
        <w:szCs w:val="16"/>
      </w:rPr>
      <w:t>uclear installation</w:t>
    </w:r>
    <w:r w:rsidRPr="00166BE5">
      <w:rPr>
        <w:rFonts w:eastAsia="Times New Roman" w:cs="Calibri"/>
        <w:sz w:val="16"/>
        <w:szCs w:val="16"/>
      </w:rPr>
      <w:tab/>
    </w:r>
    <w:r w:rsidR="003A2168" w:rsidRPr="006C5358">
      <w:rPr>
        <w:rFonts w:cs="Calibri"/>
        <w:sz w:val="18"/>
        <w:szCs w:val="18"/>
      </w:rPr>
      <w:t>ARPANSA-</w:t>
    </w:r>
    <w:r w:rsidR="003A2168">
      <w:rPr>
        <w:rFonts w:cs="Calibri"/>
        <w:sz w:val="18"/>
        <w:szCs w:val="18"/>
      </w:rPr>
      <w:t>FORM</w:t>
    </w:r>
    <w:r w:rsidR="003A2168" w:rsidRPr="006C5358">
      <w:rPr>
        <w:rFonts w:cs="Calibri"/>
        <w:sz w:val="18"/>
        <w:szCs w:val="18"/>
      </w:rPr>
      <w:t>-1802</w:t>
    </w:r>
    <w:r w:rsidRPr="00166BE5">
      <w:rPr>
        <w:rStyle w:val="PageNumber"/>
        <w:rFonts w:eastAsia="Times New Roman" w:cs="Calibri"/>
        <w:sz w:val="16"/>
        <w:szCs w:val="16"/>
      </w:rPr>
      <w:tab/>
    </w:r>
  </w:p>
  <w:p w14:paraId="59F3C8FD" w14:textId="3118FCA3" w:rsidR="00047E9B" w:rsidRPr="006C5358" w:rsidRDefault="00047E9B" w:rsidP="00B478F6">
    <w:pPr>
      <w:tabs>
        <w:tab w:val="left" w:pos="4536"/>
        <w:tab w:val="right" w:pos="9639"/>
      </w:tabs>
      <w:spacing w:before="0"/>
      <w:rPr>
        <w:rFonts w:cs="Calibri"/>
        <w:sz w:val="18"/>
        <w:szCs w:val="18"/>
      </w:rPr>
    </w:pPr>
    <w:r w:rsidRPr="00166BE5">
      <w:rPr>
        <w:rFonts w:eastAsia="Times New Roman" w:cs="Calibri"/>
        <w:sz w:val="16"/>
        <w:szCs w:val="16"/>
      </w:rPr>
      <w:t>v</w:t>
    </w:r>
    <w:r>
      <w:rPr>
        <w:rFonts w:eastAsia="Times New Roman" w:cs="Calibri"/>
        <w:sz w:val="16"/>
        <w:szCs w:val="16"/>
      </w:rPr>
      <w:t>.9.</w:t>
    </w:r>
    <w:r w:rsidR="003A2168">
      <w:rPr>
        <w:rFonts w:eastAsia="Times New Roman" w:cs="Calibri"/>
        <w:sz w:val="16"/>
        <w:szCs w:val="16"/>
      </w:rPr>
      <w:t>4</w:t>
    </w:r>
    <w:r>
      <w:rPr>
        <w:rFonts w:eastAsia="Times New Roman" w:cs="Calibri"/>
        <w:sz w:val="16"/>
        <w:szCs w:val="16"/>
      </w:rPr>
      <w:tab/>
    </w:r>
    <w:r w:rsidR="003A2168">
      <w:rPr>
        <w:rFonts w:eastAsia="Times New Roman" w:cs="Calibri"/>
        <w:sz w:val="16"/>
        <w:szCs w:val="16"/>
      </w:rPr>
      <w:t>June 2021</w:t>
    </w:r>
    <w:r>
      <w:rPr>
        <w:rStyle w:val="PageNumber"/>
        <w:rFonts w:eastAsia="Times New Roman" w:cs="Calibri"/>
        <w:sz w:val="16"/>
        <w:szCs w:val="16"/>
      </w:rPr>
      <w:tab/>
    </w:r>
    <w:r w:rsidRPr="00166BE5">
      <w:rPr>
        <w:rStyle w:val="PageNumber"/>
        <w:rFonts w:eastAsia="Times New Roman" w:cs="Calibri"/>
        <w:sz w:val="16"/>
        <w:szCs w:val="16"/>
      </w:rPr>
      <w:t xml:space="preserve">Page </w:t>
    </w:r>
    <w:r w:rsidRPr="00166BE5">
      <w:rPr>
        <w:rStyle w:val="PageNumber"/>
        <w:rFonts w:eastAsia="Times New Roman" w:cs="Calibri"/>
        <w:sz w:val="16"/>
        <w:szCs w:val="16"/>
      </w:rPr>
      <w:fldChar w:fldCharType="begin"/>
    </w:r>
    <w:r w:rsidRPr="00166BE5">
      <w:rPr>
        <w:rStyle w:val="PageNumber"/>
        <w:rFonts w:eastAsia="Times New Roman" w:cs="Calibri"/>
        <w:sz w:val="16"/>
        <w:szCs w:val="16"/>
      </w:rPr>
      <w:instrText xml:space="preserve"> PAGE </w:instrText>
    </w:r>
    <w:r w:rsidRPr="00166BE5">
      <w:rPr>
        <w:rStyle w:val="PageNumber"/>
        <w:rFonts w:eastAsia="Times New Roman" w:cs="Calibri"/>
        <w:sz w:val="16"/>
        <w:szCs w:val="16"/>
      </w:rPr>
      <w:fldChar w:fldCharType="separate"/>
    </w:r>
    <w:r w:rsidR="003F6FEC">
      <w:rPr>
        <w:rStyle w:val="PageNumber"/>
        <w:rFonts w:eastAsia="Times New Roman" w:cs="Calibri"/>
        <w:noProof/>
        <w:sz w:val="16"/>
        <w:szCs w:val="16"/>
      </w:rPr>
      <w:t>3</w:t>
    </w:r>
    <w:r w:rsidRPr="00166BE5">
      <w:rPr>
        <w:rStyle w:val="PageNumber"/>
        <w:rFonts w:eastAsia="Times New Roman" w:cs="Calibri"/>
        <w:sz w:val="16"/>
        <w:szCs w:val="16"/>
      </w:rPr>
      <w:fldChar w:fldCharType="end"/>
    </w:r>
    <w:r w:rsidRPr="00166BE5">
      <w:rPr>
        <w:rStyle w:val="PageNumber"/>
        <w:rFonts w:eastAsia="Times New Roman" w:cs="Calibri"/>
        <w:sz w:val="16"/>
        <w:szCs w:val="16"/>
      </w:rPr>
      <w:t xml:space="preserve"> of </w:t>
    </w:r>
    <w:r w:rsidRPr="00166BE5">
      <w:rPr>
        <w:rStyle w:val="PageNumber"/>
        <w:rFonts w:eastAsia="Times New Roman" w:cs="Calibri"/>
        <w:sz w:val="16"/>
        <w:szCs w:val="16"/>
      </w:rPr>
      <w:fldChar w:fldCharType="begin"/>
    </w:r>
    <w:r w:rsidRPr="00166BE5">
      <w:rPr>
        <w:rStyle w:val="PageNumber"/>
        <w:rFonts w:eastAsia="Times New Roman" w:cs="Calibri"/>
        <w:sz w:val="16"/>
        <w:szCs w:val="16"/>
      </w:rPr>
      <w:instrText xml:space="preserve"> NUMPAGES </w:instrText>
    </w:r>
    <w:r w:rsidRPr="00166BE5">
      <w:rPr>
        <w:rStyle w:val="PageNumber"/>
        <w:rFonts w:eastAsia="Times New Roman" w:cs="Calibri"/>
        <w:sz w:val="16"/>
        <w:szCs w:val="16"/>
      </w:rPr>
      <w:fldChar w:fldCharType="separate"/>
    </w:r>
    <w:r w:rsidR="003F6FEC">
      <w:rPr>
        <w:rStyle w:val="PageNumber"/>
        <w:rFonts w:eastAsia="Times New Roman" w:cs="Calibri"/>
        <w:noProof/>
        <w:sz w:val="16"/>
        <w:szCs w:val="16"/>
      </w:rPr>
      <w:t>12</w:t>
    </w:r>
    <w:r w:rsidRPr="00166BE5">
      <w:rPr>
        <w:rStyle w:val="PageNumber"/>
        <w:rFonts w:eastAsia="Times New Roman"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252E" w14:textId="77777777" w:rsidR="00047E9B" w:rsidRPr="003C6755" w:rsidRDefault="00047E9B" w:rsidP="006C5358">
    <w:pPr>
      <w:tabs>
        <w:tab w:val="left" w:pos="3969"/>
        <w:tab w:val="right" w:pos="9639"/>
      </w:tabs>
      <w:spacing w:before="120"/>
      <w:rPr>
        <w:sz w:val="16"/>
      </w:rPr>
    </w:pPr>
    <w:r w:rsidRPr="002356D6">
      <w:rPr>
        <w:noProof/>
        <w:sz w:val="16"/>
        <w:lang w:eastAsia="en-AU"/>
      </w:rPr>
      <w:drawing>
        <wp:anchor distT="0" distB="0" distL="114300" distR="114300" simplePos="0" relativeHeight="251658752" behindDoc="0" locked="0" layoutInCell="1" allowOverlap="1" wp14:anchorId="1A0C0952" wp14:editId="5ACE46FC">
          <wp:simplePos x="0" y="0"/>
          <wp:positionH relativeFrom="column">
            <wp:posOffset>0</wp:posOffset>
          </wp:positionH>
          <wp:positionV relativeFrom="page">
            <wp:posOffset>9848376</wp:posOffset>
          </wp:positionV>
          <wp:extent cx="6119495" cy="53975"/>
          <wp:effectExtent l="0" t="0" r="0" b="317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r>
    <w:r>
      <w:rPr>
        <w:sz w:val="16"/>
      </w:rPr>
      <w:t>PO Box 655, Miranda NSW 1490</w:t>
    </w:r>
    <w:r w:rsidRPr="002356D6">
      <w:rPr>
        <w:sz w:val="16"/>
      </w:rPr>
      <w:tab/>
      <w:t>info@arpansa.gov.au</w:t>
    </w:r>
    <w:r w:rsidRPr="002356D6">
      <w:rPr>
        <w:sz w:val="16"/>
      </w:rPr>
      <w:br/>
      <w:t>+61 3 94</w:t>
    </w:r>
    <w:r>
      <w:rPr>
        <w:sz w:val="16"/>
      </w:rPr>
      <w:t>33 2211</w:t>
    </w:r>
    <w:r>
      <w:rPr>
        <w:sz w:val="16"/>
      </w:rPr>
      <w:tab/>
    </w:r>
    <w:r w:rsidRPr="002356D6">
      <w:rPr>
        <w:sz w:val="16"/>
      </w:rPr>
      <w:t>+61 2 9541 8333</w:t>
    </w:r>
    <w:r w:rsidRPr="002356D6">
      <w:rPr>
        <w:sz w:val="16"/>
      </w:rPr>
      <w:tab/>
      <w:t>arpansa.gov.au</w:t>
    </w:r>
    <w:r w:rsidRPr="002356D6">
      <w:rPr>
        <w:sz w:val="16"/>
      </w:rPr>
      <w:br/>
    </w:r>
    <w:r w:rsidRPr="002356D6">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20F54" w14:textId="77777777" w:rsidR="00882AF1" w:rsidRDefault="00882AF1" w:rsidP="00037687">
      <w:r>
        <w:separator/>
      </w:r>
    </w:p>
  </w:footnote>
  <w:footnote w:type="continuationSeparator" w:id="0">
    <w:p w14:paraId="27EF9FFB" w14:textId="77777777" w:rsidR="00882AF1" w:rsidRDefault="00882AF1" w:rsidP="00037687">
      <w:r>
        <w:continuationSeparator/>
      </w:r>
    </w:p>
  </w:footnote>
  <w:footnote w:id="1">
    <w:p w14:paraId="3686143A" w14:textId="77777777" w:rsidR="00047E9B" w:rsidRDefault="00047E9B" w:rsidP="003C6755">
      <w:pPr>
        <w:pStyle w:val="FootnoteText"/>
        <w:spacing w:before="0"/>
      </w:pPr>
      <w:r>
        <w:rPr>
          <w:rStyle w:val="FootnoteReference"/>
        </w:rPr>
        <w:footnoteRef/>
      </w:r>
      <w:r w:rsidRPr="009904A5">
        <w:rPr>
          <w:rFonts w:cs="Arial"/>
          <w:sz w:val="16"/>
          <w:szCs w:val="16"/>
        </w:rPr>
        <w:t>A copy of the instrument of authorisation must accompany the application</w:t>
      </w:r>
      <w:r>
        <w:rPr>
          <w:rFonts w:cs="Arial"/>
          <w:sz w:val="16"/>
          <w:szCs w:val="16"/>
        </w:rPr>
        <w:t xml:space="preserve"> if it has been signed by an authorised delegate</w:t>
      </w:r>
      <w:r w:rsidRPr="009904A5">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AD5C6" w14:textId="77777777" w:rsidR="00047E9B" w:rsidRDefault="00047E9B">
    <w:pPr>
      <w:pStyle w:val="Header"/>
    </w:pPr>
  </w:p>
  <w:p w14:paraId="2CD7F827" w14:textId="77777777" w:rsidR="00047E9B" w:rsidRDefault="00047E9B">
    <w:pPr>
      <w:pStyle w:val="Header"/>
    </w:pPr>
    <w:r>
      <w:rPr>
        <w:noProof/>
        <w:lang w:eastAsia="en-AU"/>
      </w:rPr>
      <w:drawing>
        <wp:inline distT="0" distB="0" distL="0" distR="0" wp14:anchorId="24327419" wp14:editId="3E9CA252">
          <wp:extent cx="6120384" cy="7315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E16A5"/>
    <w:multiLevelType w:val="hybridMultilevel"/>
    <w:tmpl w:val="C2F02D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B07B76"/>
    <w:multiLevelType w:val="hybridMultilevel"/>
    <w:tmpl w:val="A1AE0EB4"/>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556AEB"/>
    <w:multiLevelType w:val="hybridMultilevel"/>
    <w:tmpl w:val="A7609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84698"/>
    <w:multiLevelType w:val="hybridMultilevel"/>
    <w:tmpl w:val="E690DAB2"/>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5" w15:restartNumberingAfterBreak="0">
    <w:nsid w:val="16D11212"/>
    <w:multiLevelType w:val="hybridMultilevel"/>
    <w:tmpl w:val="97BCB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F809BF"/>
    <w:multiLevelType w:val="hybridMultilevel"/>
    <w:tmpl w:val="50C87156"/>
    <w:lvl w:ilvl="0" w:tplc="ED1875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216F8"/>
    <w:multiLevelType w:val="hybridMultilevel"/>
    <w:tmpl w:val="316EC558"/>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114B7D"/>
    <w:multiLevelType w:val="hybridMultilevel"/>
    <w:tmpl w:val="8BA6E87C"/>
    <w:lvl w:ilvl="0" w:tplc="0C090017">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2C6B4151"/>
    <w:multiLevelType w:val="hybridMultilevel"/>
    <w:tmpl w:val="0DD29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86729C"/>
    <w:multiLevelType w:val="hybridMultilevel"/>
    <w:tmpl w:val="8F4E04C6"/>
    <w:lvl w:ilvl="0" w:tplc="480090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8515FA"/>
    <w:multiLevelType w:val="hybridMultilevel"/>
    <w:tmpl w:val="5FC2F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0C1E74"/>
    <w:multiLevelType w:val="hybridMultilevel"/>
    <w:tmpl w:val="ED86B9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0C75480"/>
    <w:multiLevelType w:val="hybridMultilevel"/>
    <w:tmpl w:val="ACEC52A0"/>
    <w:lvl w:ilvl="0" w:tplc="ED18751C">
      <w:start w:val="1"/>
      <w:numFmt w:val="lowerLetter"/>
      <w:lvlText w:val="(%1)"/>
      <w:lvlJc w:val="left"/>
      <w:pPr>
        <w:ind w:left="360" w:hanging="360"/>
      </w:pPr>
      <w:rPr>
        <w:rFonts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0F37A7F"/>
    <w:multiLevelType w:val="hybridMultilevel"/>
    <w:tmpl w:val="47F4DD56"/>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466AFA"/>
    <w:multiLevelType w:val="hybridMultilevel"/>
    <w:tmpl w:val="4F641732"/>
    <w:lvl w:ilvl="0" w:tplc="A26A3CA2">
      <w:start w:val="1"/>
      <w:numFmt w:val="lowerLetter"/>
      <w:lvlText w:val="(%1)"/>
      <w:lvlJc w:val="left"/>
      <w:pPr>
        <w:ind w:left="360" w:hanging="360"/>
      </w:pPr>
      <w:rPr>
        <w:rFonts w:hint="default"/>
        <w:b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1BC0704"/>
    <w:multiLevelType w:val="hybridMultilevel"/>
    <w:tmpl w:val="A9D03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B900D1"/>
    <w:multiLevelType w:val="hybridMultilevel"/>
    <w:tmpl w:val="AFB4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3902AB"/>
    <w:multiLevelType w:val="hybridMultilevel"/>
    <w:tmpl w:val="2E222C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B7D32B8"/>
    <w:multiLevelType w:val="hybridMultilevel"/>
    <w:tmpl w:val="2C5E5C7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7"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8" w15:restartNumberingAfterBreak="0">
    <w:nsid w:val="523339DB"/>
    <w:multiLevelType w:val="hybridMultilevel"/>
    <w:tmpl w:val="4D423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9A7EF2"/>
    <w:multiLevelType w:val="hybridMultilevel"/>
    <w:tmpl w:val="A398A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31" w15:restartNumberingAfterBreak="0">
    <w:nsid w:val="55B1283C"/>
    <w:multiLevelType w:val="hybridMultilevel"/>
    <w:tmpl w:val="B29C7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EE2C47"/>
    <w:multiLevelType w:val="multilevel"/>
    <w:tmpl w:val="4DB81020"/>
    <w:lvl w:ilvl="0">
      <w:start w:val="1"/>
      <w:numFmt w:val="decimal"/>
      <w:suff w:val="nothing"/>
      <w:lvlText w:val="Characteristic %1"/>
      <w:lvlJc w:val="left"/>
      <w:pPr>
        <w:ind w:left="5322" w:hanging="360"/>
      </w:pPr>
      <w:rPr>
        <w:rFonts w:ascii="Cambria" w:hAnsi="Cambria" w:hint="default"/>
        <w:i w:val="0"/>
        <w:sz w:val="52"/>
      </w:rPr>
    </w:lvl>
    <w:lvl w:ilvl="1">
      <w:start w:val="1"/>
      <w:numFmt w:val="decimal"/>
      <w:lvlText w:val="%1.%2"/>
      <w:lvlJc w:val="left"/>
      <w:pPr>
        <w:ind w:left="720" w:hanging="720"/>
      </w:pPr>
      <w:rPr>
        <w:rFonts w:ascii="Cambria" w:hAnsi="Cambria" w:hint="default"/>
        <w:b/>
        <w:i w:val="0"/>
        <w:sz w:val="26"/>
      </w:rPr>
    </w:lvl>
    <w:lvl w:ilvl="2">
      <w:start w:val="1"/>
      <w:numFmt w:val="decimal"/>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74246F4"/>
    <w:multiLevelType w:val="hybridMultilevel"/>
    <w:tmpl w:val="C2F02D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42F274A"/>
    <w:multiLevelType w:val="hybridMultilevel"/>
    <w:tmpl w:val="316EC558"/>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F257A1"/>
    <w:multiLevelType w:val="hybridMultilevel"/>
    <w:tmpl w:val="72802680"/>
    <w:lvl w:ilvl="0" w:tplc="5294651E">
      <w:start w:val="1"/>
      <w:numFmt w:val="decimal"/>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1F77E1"/>
    <w:multiLevelType w:val="hybridMultilevel"/>
    <w:tmpl w:val="E88C02AE"/>
    <w:lvl w:ilvl="0" w:tplc="5D2860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36050E"/>
    <w:multiLevelType w:val="hybridMultilevel"/>
    <w:tmpl w:val="C2F02D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BB42C89"/>
    <w:multiLevelType w:val="hybridMultilevel"/>
    <w:tmpl w:val="AA8C40FA"/>
    <w:lvl w:ilvl="0" w:tplc="A26A3CA2">
      <w:start w:val="1"/>
      <w:numFmt w:val="lowerLetter"/>
      <w:lvlText w:val="(%1)"/>
      <w:lvlJc w:val="left"/>
      <w:pPr>
        <w:ind w:left="360" w:hanging="360"/>
      </w:pPr>
      <w:rPr>
        <w:rFonts w:hint="default"/>
        <w:b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0" w15:restartNumberingAfterBreak="0">
    <w:nsid w:val="7223755F"/>
    <w:multiLevelType w:val="hybridMultilevel"/>
    <w:tmpl w:val="A83A3ABE"/>
    <w:lvl w:ilvl="0" w:tplc="7F7AEBCC">
      <w:start w:val="1"/>
      <w:numFmt w:val="lowerLetter"/>
      <w:lvlText w:val="(%1)"/>
      <w:lvlJc w:val="left"/>
      <w:pPr>
        <w:ind w:left="26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496DFD"/>
    <w:multiLevelType w:val="hybridMultilevel"/>
    <w:tmpl w:val="B112AD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D8031F"/>
    <w:multiLevelType w:val="hybridMultilevel"/>
    <w:tmpl w:val="E422A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1B1B4C"/>
    <w:multiLevelType w:val="multilevel"/>
    <w:tmpl w:val="4DB81020"/>
    <w:lvl w:ilvl="0">
      <w:start w:val="1"/>
      <w:numFmt w:val="decimal"/>
      <w:suff w:val="nothing"/>
      <w:lvlText w:val="Characteristic %1"/>
      <w:lvlJc w:val="left"/>
      <w:pPr>
        <w:ind w:left="5322" w:hanging="360"/>
      </w:pPr>
      <w:rPr>
        <w:rFonts w:ascii="Cambria" w:hAnsi="Cambria" w:hint="default"/>
        <w:i w:val="0"/>
        <w:sz w:val="52"/>
      </w:rPr>
    </w:lvl>
    <w:lvl w:ilvl="1">
      <w:start w:val="1"/>
      <w:numFmt w:val="decimal"/>
      <w:lvlText w:val="%1.%2"/>
      <w:lvlJc w:val="left"/>
      <w:pPr>
        <w:ind w:left="720" w:hanging="720"/>
      </w:pPr>
      <w:rPr>
        <w:rFonts w:ascii="Cambria" w:hAnsi="Cambria" w:hint="default"/>
        <w:b/>
        <w:i w:val="0"/>
        <w:sz w:val="26"/>
      </w:rPr>
    </w:lvl>
    <w:lvl w:ilvl="2">
      <w:start w:val="1"/>
      <w:numFmt w:val="decimal"/>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5"/>
  </w:num>
  <w:num w:numId="3">
    <w:abstractNumId w:val="23"/>
  </w:num>
  <w:num w:numId="4">
    <w:abstractNumId w:val="14"/>
  </w:num>
  <w:num w:numId="5">
    <w:abstractNumId w:val="16"/>
  </w:num>
  <w:num w:numId="6">
    <w:abstractNumId w:val="3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30"/>
  </w:num>
  <w:num w:numId="8">
    <w:abstractNumId w:val="0"/>
  </w:num>
  <w:num w:numId="9">
    <w:abstractNumId w:val="39"/>
  </w:num>
  <w:num w:numId="10">
    <w:abstractNumId w:val="10"/>
  </w:num>
  <w:num w:numId="11">
    <w:abstractNumId w:val="26"/>
  </w:num>
  <w:num w:numId="12">
    <w:abstractNumId w:val="27"/>
  </w:num>
  <w:num w:numId="13">
    <w:abstractNumId w:val="4"/>
  </w:num>
  <w:num w:numId="14">
    <w:abstractNumId w:val="12"/>
  </w:num>
  <w:num w:numId="15">
    <w:abstractNumId w:val="36"/>
  </w:num>
  <w:num w:numId="16">
    <w:abstractNumId w:val="21"/>
  </w:num>
  <w:num w:numId="17">
    <w:abstractNumId w:val="2"/>
  </w:num>
  <w:num w:numId="18">
    <w:abstractNumId w:val="32"/>
  </w:num>
  <w:num w:numId="19">
    <w:abstractNumId w:val="43"/>
  </w:num>
  <w:num w:numId="20">
    <w:abstractNumId w:val="35"/>
  </w:num>
  <w:num w:numId="21">
    <w:abstractNumId w:val="41"/>
  </w:num>
  <w:num w:numId="22">
    <w:abstractNumId w:val="3"/>
  </w:num>
  <w:num w:numId="23">
    <w:abstractNumId w:val="22"/>
  </w:num>
  <w:num w:numId="24">
    <w:abstractNumId w:val="13"/>
  </w:num>
  <w:num w:numId="25">
    <w:abstractNumId w:val="11"/>
  </w:num>
  <w:num w:numId="26">
    <w:abstractNumId w:val="33"/>
  </w:num>
  <w:num w:numId="27">
    <w:abstractNumId w:val="20"/>
  </w:num>
  <w:num w:numId="28">
    <w:abstractNumId w:val="38"/>
  </w:num>
  <w:num w:numId="29">
    <w:abstractNumId w:val="18"/>
  </w:num>
  <w:num w:numId="30">
    <w:abstractNumId w:val="37"/>
  </w:num>
  <w:num w:numId="31">
    <w:abstractNumId w:val="25"/>
  </w:num>
  <w:num w:numId="32">
    <w:abstractNumId w:val="24"/>
  </w:num>
  <w:num w:numId="33">
    <w:abstractNumId w:val="8"/>
  </w:num>
  <w:num w:numId="34">
    <w:abstractNumId w:val="1"/>
  </w:num>
  <w:num w:numId="35">
    <w:abstractNumId w:val="17"/>
  </w:num>
  <w:num w:numId="36">
    <w:abstractNumId w:val="6"/>
  </w:num>
  <w:num w:numId="37">
    <w:abstractNumId w:val="40"/>
  </w:num>
  <w:num w:numId="38">
    <w:abstractNumId w:val="29"/>
  </w:num>
  <w:num w:numId="39">
    <w:abstractNumId w:val="19"/>
  </w:num>
  <w:num w:numId="40">
    <w:abstractNumId w:val="34"/>
  </w:num>
  <w:num w:numId="41">
    <w:abstractNumId w:val="7"/>
  </w:num>
  <w:num w:numId="42">
    <w:abstractNumId w:val="5"/>
  </w:num>
  <w:num w:numId="43">
    <w:abstractNumId w:val="42"/>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54"/>
    <w:rsid w:val="00020220"/>
    <w:rsid w:val="00037687"/>
    <w:rsid w:val="00047E9B"/>
    <w:rsid w:val="00066B27"/>
    <w:rsid w:val="00082E26"/>
    <w:rsid w:val="00086748"/>
    <w:rsid w:val="000917AA"/>
    <w:rsid w:val="000D27C8"/>
    <w:rsid w:val="000F0610"/>
    <w:rsid w:val="000F3AB1"/>
    <w:rsid w:val="000F73FB"/>
    <w:rsid w:val="001002A4"/>
    <w:rsid w:val="0010348D"/>
    <w:rsid w:val="001064EF"/>
    <w:rsid w:val="001167C8"/>
    <w:rsid w:val="001377E4"/>
    <w:rsid w:val="00192A8D"/>
    <w:rsid w:val="00193D07"/>
    <w:rsid w:val="001A11CB"/>
    <w:rsid w:val="001A341C"/>
    <w:rsid w:val="001A3860"/>
    <w:rsid w:val="001B7095"/>
    <w:rsid w:val="001C422B"/>
    <w:rsid w:val="001D21E3"/>
    <w:rsid w:val="001E11FA"/>
    <w:rsid w:val="001F5B95"/>
    <w:rsid w:val="00211B48"/>
    <w:rsid w:val="002356D6"/>
    <w:rsid w:val="00242E65"/>
    <w:rsid w:val="0026161A"/>
    <w:rsid w:val="002650C6"/>
    <w:rsid w:val="00272B1A"/>
    <w:rsid w:val="00274184"/>
    <w:rsid w:val="002B5284"/>
    <w:rsid w:val="002D0CCE"/>
    <w:rsid w:val="002D4193"/>
    <w:rsid w:val="002D63F9"/>
    <w:rsid w:val="002E4081"/>
    <w:rsid w:val="003014F6"/>
    <w:rsid w:val="00313ABE"/>
    <w:rsid w:val="00327077"/>
    <w:rsid w:val="003575D1"/>
    <w:rsid w:val="00365768"/>
    <w:rsid w:val="00370113"/>
    <w:rsid w:val="0037180D"/>
    <w:rsid w:val="003939E0"/>
    <w:rsid w:val="003A2168"/>
    <w:rsid w:val="003B0414"/>
    <w:rsid w:val="003B3DDB"/>
    <w:rsid w:val="003C6755"/>
    <w:rsid w:val="003C6C94"/>
    <w:rsid w:val="003D2646"/>
    <w:rsid w:val="003D265D"/>
    <w:rsid w:val="003F2C80"/>
    <w:rsid w:val="003F6FEC"/>
    <w:rsid w:val="00407F29"/>
    <w:rsid w:val="0041251E"/>
    <w:rsid w:val="00412CF8"/>
    <w:rsid w:val="00434381"/>
    <w:rsid w:val="00447487"/>
    <w:rsid w:val="004529A2"/>
    <w:rsid w:val="004577AE"/>
    <w:rsid w:val="00493531"/>
    <w:rsid w:val="004A2215"/>
    <w:rsid w:val="004E4746"/>
    <w:rsid w:val="004F06E7"/>
    <w:rsid w:val="005140C8"/>
    <w:rsid w:val="0054455D"/>
    <w:rsid w:val="00551B6C"/>
    <w:rsid w:val="00561136"/>
    <w:rsid w:val="00570B3E"/>
    <w:rsid w:val="00586DAE"/>
    <w:rsid w:val="005A5453"/>
    <w:rsid w:val="005B28E2"/>
    <w:rsid w:val="005B7809"/>
    <w:rsid w:val="005C3769"/>
    <w:rsid w:val="005C6486"/>
    <w:rsid w:val="005E052E"/>
    <w:rsid w:val="005F2E63"/>
    <w:rsid w:val="00621A5E"/>
    <w:rsid w:val="00621F3A"/>
    <w:rsid w:val="00641068"/>
    <w:rsid w:val="00675E49"/>
    <w:rsid w:val="006823EC"/>
    <w:rsid w:val="006C1523"/>
    <w:rsid w:val="006C163A"/>
    <w:rsid w:val="006C5358"/>
    <w:rsid w:val="006C5854"/>
    <w:rsid w:val="006E59E8"/>
    <w:rsid w:val="006F57EE"/>
    <w:rsid w:val="00700034"/>
    <w:rsid w:val="00723810"/>
    <w:rsid w:val="00742F81"/>
    <w:rsid w:val="00751131"/>
    <w:rsid w:val="00772C9B"/>
    <w:rsid w:val="00775A76"/>
    <w:rsid w:val="007822FC"/>
    <w:rsid w:val="00787C08"/>
    <w:rsid w:val="007A0993"/>
    <w:rsid w:val="007A3E0E"/>
    <w:rsid w:val="007D478A"/>
    <w:rsid w:val="008120B5"/>
    <w:rsid w:val="00821CAB"/>
    <w:rsid w:val="00824BEE"/>
    <w:rsid w:val="008269FF"/>
    <w:rsid w:val="00841065"/>
    <w:rsid w:val="00842028"/>
    <w:rsid w:val="00843043"/>
    <w:rsid w:val="00872AC0"/>
    <w:rsid w:val="00882AF1"/>
    <w:rsid w:val="00884B40"/>
    <w:rsid w:val="008E3193"/>
    <w:rsid w:val="00910E8C"/>
    <w:rsid w:val="00911702"/>
    <w:rsid w:val="009312EB"/>
    <w:rsid w:val="00933985"/>
    <w:rsid w:val="00952507"/>
    <w:rsid w:val="00955A0B"/>
    <w:rsid w:val="009A50AB"/>
    <w:rsid w:val="009F3F6D"/>
    <w:rsid w:val="009F4BB3"/>
    <w:rsid w:val="00A03720"/>
    <w:rsid w:val="00A10A24"/>
    <w:rsid w:val="00A357CA"/>
    <w:rsid w:val="00A65FE0"/>
    <w:rsid w:val="00A67D4C"/>
    <w:rsid w:val="00A847BC"/>
    <w:rsid w:val="00A8520D"/>
    <w:rsid w:val="00A967C9"/>
    <w:rsid w:val="00AA4AAD"/>
    <w:rsid w:val="00AB307F"/>
    <w:rsid w:val="00AB6DA9"/>
    <w:rsid w:val="00AC42AE"/>
    <w:rsid w:val="00AD2D61"/>
    <w:rsid w:val="00AD5178"/>
    <w:rsid w:val="00AE0787"/>
    <w:rsid w:val="00AE78B7"/>
    <w:rsid w:val="00B152D9"/>
    <w:rsid w:val="00B478F6"/>
    <w:rsid w:val="00B54750"/>
    <w:rsid w:val="00B57EEB"/>
    <w:rsid w:val="00B864CD"/>
    <w:rsid w:val="00BC72FE"/>
    <w:rsid w:val="00BE6683"/>
    <w:rsid w:val="00BF1281"/>
    <w:rsid w:val="00C246D3"/>
    <w:rsid w:val="00C3393C"/>
    <w:rsid w:val="00C90747"/>
    <w:rsid w:val="00C91A6A"/>
    <w:rsid w:val="00CC00E2"/>
    <w:rsid w:val="00CC1541"/>
    <w:rsid w:val="00CD674E"/>
    <w:rsid w:val="00CE5E40"/>
    <w:rsid w:val="00CE7A43"/>
    <w:rsid w:val="00CF5E2C"/>
    <w:rsid w:val="00D024AD"/>
    <w:rsid w:val="00D22F8B"/>
    <w:rsid w:val="00D24A37"/>
    <w:rsid w:val="00D44429"/>
    <w:rsid w:val="00D66941"/>
    <w:rsid w:val="00D70D97"/>
    <w:rsid w:val="00D770E7"/>
    <w:rsid w:val="00D87798"/>
    <w:rsid w:val="00DB70BB"/>
    <w:rsid w:val="00DF1FAA"/>
    <w:rsid w:val="00DF5B54"/>
    <w:rsid w:val="00E224F7"/>
    <w:rsid w:val="00E25BD4"/>
    <w:rsid w:val="00E32A56"/>
    <w:rsid w:val="00E54D3A"/>
    <w:rsid w:val="00E77E8B"/>
    <w:rsid w:val="00EF56A0"/>
    <w:rsid w:val="00EF64FA"/>
    <w:rsid w:val="00F00CED"/>
    <w:rsid w:val="00F30B42"/>
    <w:rsid w:val="00F442F5"/>
    <w:rsid w:val="00F5275E"/>
    <w:rsid w:val="00F76467"/>
    <w:rsid w:val="00F844DF"/>
    <w:rsid w:val="00F85126"/>
    <w:rsid w:val="00F87EA5"/>
    <w:rsid w:val="00FD5EF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BB511"/>
  <w15:docId w15:val="{1988DDCF-B600-43CE-BA16-558F6E9D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48"/>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rsid w:val="00872AC0"/>
    <w:pPr>
      <w:keepNext/>
      <w:keepLines/>
      <w:spacing w:before="40"/>
      <w:outlineLvl w:val="4"/>
    </w:pPr>
    <w:rPr>
      <w:rFonts w:asciiTheme="majorHAnsi" w:eastAsiaTheme="majorEastAsia" w:hAnsiTheme="majorHAnsi" w:cstheme="majorBidi"/>
      <w:color w:val="AF6FE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TableGrid1">
    <w:name w:val="Table Grid1"/>
    <w:basedOn w:val="TableNormal"/>
    <w:next w:val="TableGrid"/>
    <w:uiPriority w:val="59"/>
    <w:rsid w:val="003C6755"/>
    <w:pPr>
      <w:spacing w:before="200" w:after="200" w:line="276" w:lineRule="auto"/>
    </w:pPr>
    <w:rPr>
      <w:rFonts w:eastAsiaTheme="minorEastAsia"/>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2AC0"/>
  </w:style>
  <w:style w:type="paragraph" w:styleId="EndnoteText">
    <w:name w:val="endnote text"/>
    <w:basedOn w:val="Normal"/>
    <w:link w:val="EndnoteTextChar"/>
    <w:uiPriority w:val="99"/>
    <w:semiHidden/>
    <w:unhideWhenUsed/>
    <w:rsid w:val="00872AC0"/>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872AC0"/>
    <w:rPr>
      <w:sz w:val="20"/>
      <w:szCs w:val="20"/>
    </w:rPr>
  </w:style>
  <w:style w:type="character" w:styleId="EndnoteReference">
    <w:name w:val="endnote reference"/>
    <w:basedOn w:val="DefaultParagraphFont"/>
    <w:uiPriority w:val="99"/>
    <w:semiHidden/>
    <w:unhideWhenUsed/>
    <w:rsid w:val="00872AC0"/>
    <w:rPr>
      <w:vertAlign w:val="superscript"/>
    </w:rPr>
  </w:style>
  <w:style w:type="paragraph" w:styleId="BodyText">
    <w:name w:val="Body Text"/>
    <w:basedOn w:val="Normal"/>
    <w:link w:val="BodyTextChar"/>
    <w:rsid w:val="00872AC0"/>
    <w:pPr>
      <w:spacing w:before="200" w:after="200" w:line="276" w:lineRule="auto"/>
    </w:pPr>
    <w:rPr>
      <w:rFonts w:ascii="Arial" w:eastAsiaTheme="minorEastAsia" w:hAnsi="Arial"/>
      <w:color w:val="auto"/>
      <w:sz w:val="20"/>
      <w:szCs w:val="20"/>
      <w:lang w:eastAsia="en-AU"/>
    </w:rPr>
  </w:style>
  <w:style w:type="character" w:customStyle="1" w:styleId="BodyTextChar">
    <w:name w:val="Body Text Char"/>
    <w:basedOn w:val="DefaultParagraphFont"/>
    <w:link w:val="BodyText"/>
    <w:rsid w:val="00872AC0"/>
    <w:rPr>
      <w:rFonts w:ascii="Arial" w:eastAsiaTheme="minorEastAsia" w:hAnsi="Arial"/>
      <w:color w:val="auto"/>
      <w:sz w:val="20"/>
      <w:szCs w:val="20"/>
      <w:lang w:eastAsia="en-AU"/>
    </w:rPr>
  </w:style>
  <w:style w:type="character" w:styleId="IntenseEmphasis">
    <w:name w:val="Intense Emphasis"/>
    <w:uiPriority w:val="21"/>
    <w:qFormat/>
    <w:rsid w:val="00872AC0"/>
    <w:rPr>
      <w:b/>
      <w:bCs/>
      <w:caps/>
      <w:color w:val="243F60"/>
      <w:spacing w:val="10"/>
    </w:rPr>
  </w:style>
  <w:style w:type="character" w:customStyle="1" w:styleId="Heading5Char">
    <w:name w:val="Heading 5 Char"/>
    <w:basedOn w:val="DefaultParagraphFont"/>
    <w:link w:val="Heading5"/>
    <w:uiPriority w:val="9"/>
    <w:semiHidden/>
    <w:rsid w:val="00872AC0"/>
    <w:rPr>
      <w:rFonts w:asciiTheme="majorHAnsi" w:eastAsiaTheme="majorEastAsia" w:hAnsiTheme="majorHAnsi" w:cstheme="majorBidi"/>
      <w:color w:val="AF6FE0" w:themeColor="accent1" w:themeShade="BF"/>
    </w:rPr>
  </w:style>
  <w:style w:type="paragraph" w:styleId="NoSpacing">
    <w:name w:val="No Spacing"/>
    <w:basedOn w:val="Normal"/>
    <w:link w:val="NoSpacingChar"/>
    <w:uiPriority w:val="1"/>
    <w:qFormat/>
    <w:rsid w:val="00872AC0"/>
    <w:pPr>
      <w:spacing w:before="0" w:line="240" w:lineRule="auto"/>
    </w:pPr>
    <w:rPr>
      <w:rFonts w:eastAsiaTheme="minorEastAsia"/>
      <w:color w:val="auto"/>
      <w:sz w:val="20"/>
      <w:szCs w:val="20"/>
      <w:lang w:eastAsia="en-AU"/>
    </w:rPr>
  </w:style>
  <w:style w:type="character" w:customStyle="1" w:styleId="NoSpacingChar">
    <w:name w:val="No Spacing Char"/>
    <w:link w:val="NoSpacing"/>
    <w:uiPriority w:val="1"/>
    <w:rsid w:val="00872AC0"/>
    <w:rPr>
      <w:rFonts w:eastAsiaTheme="minorEastAsia"/>
      <w:color w:val="auto"/>
      <w:sz w:val="20"/>
      <w:szCs w:val="20"/>
      <w:lang w:eastAsia="en-AU"/>
    </w:rPr>
  </w:style>
  <w:style w:type="paragraph" w:customStyle="1" w:styleId="Heading3list">
    <w:name w:val="Heading3list"/>
    <w:basedOn w:val="Normal"/>
    <w:qFormat/>
    <w:rsid w:val="003B3DDB"/>
    <w:pPr>
      <w:spacing w:before="200" w:after="200" w:line="276" w:lineRule="auto"/>
    </w:pPr>
    <w:rPr>
      <w:rFonts w:ascii="Cambria" w:eastAsiaTheme="minorEastAsia" w:hAnsi="Cambria"/>
      <w:b/>
      <w:color w:val="548DD4"/>
      <w:sz w:val="24"/>
      <w:szCs w:val="24"/>
      <w:lang w:eastAsia="en-AU"/>
    </w:rPr>
  </w:style>
  <w:style w:type="table" w:customStyle="1" w:styleId="LightShading-Accent11">
    <w:name w:val="Light Shading - Accent 11"/>
    <w:basedOn w:val="TableNormal"/>
    <w:uiPriority w:val="60"/>
    <w:rsid w:val="003B3DDB"/>
    <w:pPr>
      <w:spacing w:before="200" w:after="200" w:line="276" w:lineRule="auto"/>
    </w:pPr>
    <w:rPr>
      <w:rFonts w:eastAsiaTheme="minorEastAs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5Dark-Accent1">
    <w:name w:val="Grid Table 5 Dark Accent 1"/>
    <w:basedOn w:val="TableNormal"/>
    <w:uiPriority w:val="50"/>
    <w:rsid w:val="003C6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4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CCF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CCF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CCF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CCF4" w:themeFill="accent1"/>
      </w:tcPr>
    </w:tblStylePr>
    <w:tblStylePr w:type="band1Vert">
      <w:tblPr/>
      <w:tcPr>
        <w:shd w:val="clear" w:color="auto" w:fill="F3EAFA" w:themeFill="accent1" w:themeFillTint="66"/>
      </w:tcPr>
    </w:tblStylePr>
    <w:tblStylePr w:type="band1Horz">
      <w:tblPr/>
      <w:tcPr>
        <w:shd w:val="clear" w:color="auto" w:fill="F3EAFA" w:themeFill="accent1" w:themeFillTint="66"/>
      </w:tcPr>
    </w:tblStylePr>
  </w:style>
  <w:style w:type="table" w:customStyle="1" w:styleId="GenericARPANSA1">
    <w:name w:val="Generic ARPANSA1"/>
    <w:basedOn w:val="TableNormal"/>
    <w:uiPriority w:val="99"/>
    <w:rsid w:val="00C91A6A"/>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ceadmin@arpans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guide.gov.au/accessibility-usability/accessi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pansa.govcms.gov.au/sites/g/files/net3086/f/legacy/pubs/regulatory/applications/SourceInventoryWorkbook.xls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158F73CACD24483278D607C353CC0" ma:contentTypeVersion="13" ma:contentTypeDescription="Create a new document." ma:contentTypeScope="" ma:versionID="39d8ab6c8c2a355e700c2f2eb6def6a5">
  <xsd:schema xmlns:xsd="http://www.w3.org/2001/XMLSchema" xmlns:xs="http://www.w3.org/2001/XMLSchema" xmlns:p="http://schemas.microsoft.com/office/2006/metadata/properties" xmlns:ns3="665bf175-25fd-4afe-a1dc-8acd6ba72983" xmlns:ns4="3daceb6a-2e96-43c7-81b4-585c1a7109a7" targetNamespace="http://schemas.microsoft.com/office/2006/metadata/properties" ma:root="true" ma:fieldsID="77870fb3f8788e128c5ffa048639cfe6" ns3:_="" ns4:_="">
    <xsd:import namespace="665bf175-25fd-4afe-a1dc-8acd6ba72983"/>
    <xsd:import namespace="3daceb6a-2e96-43c7-81b4-585c1a710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f175-25fd-4afe-a1dc-8acd6ba72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ceb6a-2e96-43c7-81b4-585c1a710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AD162-B1CC-4E4E-8DBF-120A0B0927FE}">
  <ds:schemaRefs>
    <ds:schemaRef ds:uri="http://schemas.microsoft.com/sharepoint/v3/contenttype/forms"/>
  </ds:schemaRefs>
</ds:datastoreItem>
</file>

<file path=customXml/itemProps2.xml><?xml version="1.0" encoding="utf-8"?>
<ds:datastoreItem xmlns:ds="http://schemas.openxmlformats.org/officeDocument/2006/customXml" ds:itemID="{2F9D9B3B-36A0-4758-8B29-FE4C7F5C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f175-25fd-4afe-a1dc-8acd6ba72983"/>
    <ds:schemaRef ds:uri="3daceb6a-2e96-43c7-81b4-585c1a71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6D4BC-8615-4BE9-B48A-AB378247242A}">
  <ds:schemaRefs>
    <ds:schemaRef ds:uri="http://schemas.openxmlformats.org/officeDocument/2006/bibliography"/>
  </ds:schemaRefs>
</ds:datastoreItem>
</file>

<file path=customXml/itemProps4.xml><?xml version="1.0" encoding="utf-8"?>
<ds:datastoreItem xmlns:ds="http://schemas.openxmlformats.org/officeDocument/2006/customXml" ds:itemID="{C3D70EDE-0411-4E12-B81E-0DD39FB456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2491</Words>
  <Characters>14203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Harrison</dc:creator>
  <cp:lastModifiedBy>Jake Farfoud</cp:lastModifiedBy>
  <cp:revision>2</cp:revision>
  <dcterms:created xsi:type="dcterms:W3CDTF">2021-07-09T06:09:00Z</dcterms:created>
  <dcterms:modified xsi:type="dcterms:W3CDTF">2021-07-09T06:09:00Z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0x0101005A1158F73CACD24483278D607C353CC0</vt:lpwstr>
  </property>
</Properties>
</file>